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CC" w:rsidRPr="00C57452" w:rsidRDefault="00C57452">
      <w:pPr>
        <w:rPr>
          <w:rStyle w:val="Strong"/>
          <w:rFonts w:cs="Helvetica"/>
          <w:color w:val="222222"/>
          <w:sz w:val="36"/>
          <w:szCs w:val="36"/>
          <w:lang w:val="en"/>
        </w:rPr>
      </w:pPr>
      <w:bookmarkStart w:id="0" w:name="_GoBack"/>
      <w:bookmarkEnd w:id="0"/>
      <w:r w:rsidRPr="00C57452">
        <w:rPr>
          <w:rFonts w:cs="Helvetica"/>
          <w:b/>
          <w:bCs/>
          <w:noProof/>
          <w:color w:val="548DD4" w:themeColor="text2" w:themeTint="99"/>
          <w:sz w:val="36"/>
          <w:szCs w:val="36"/>
          <w:lang w:eastAsia="en-GB"/>
        </w:rPr>
        <w:drawing>
          <wp:anchor distT="0" distB="0" distL="114300" distR="114300" simplePos="0" relativeHeight="251658240" behindDoc="0" locked="0" layoutInCell="1" allowOverlap="1" wp14:anchorId="6FD3550D" wp14:editId="1972BC07">
            <wp:simplePos x="0" y="0"/>
            <wp:positionH relativeFrom="column">
              <wp:posOffset>4829810</wp:posOffset>
            </wp:positionH>
            <wp:positionV relativeFrom="paragraph">
              <wp:posOffset>-352425</wp:posOffset>
            </wp:positionV>
            <wp:extent cx="913757" cy="1114425"/>
            <wp:effectExtent l="0" t="0" r="1270" b="0"/>
            <wp:wrapNone/>
            <wp:docPr id="1" name="Picture 1" descr="C:\Users\Will Hermon\AppData\Local\Microsoft\Windows\Temporary Internet Files\Content.IE5\5VE234CD\An Daras Logo Ab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 Hermon\AppData\Local\Microsoft\Windows\Temporary Internet Files\Content.IE5\5VE234CD\An Daras Logo Abov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757"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72CC" w:rsidRPr="00C57452">
        <w:rPr>
          <w:rStyle w:val="Strong"/>
          <w:rFonts w:cs="Helvetica"/>
          <w:color w:val="548DD4" w:themeColor="text2" w:themeTint="99"/>
          <w:sz w:val="36"/>
          <w:szCs w:val="36"/>
          <w:lang w:val="en"/>
        </w:rPr>
        <w:t xml:space="preserve">An </w:t>
      </w:r>
      <w:r w:rsidR="00E872CC" w:rsidRPr="00C57452">
        <w:rPr>
          <w:rStyle w:val="Strong"/>
          <w:rFonts w:cs="Helvetica"/>
          <w:color w:val="0F243E" w:themeColor="text2" w:themeShade="80"/>
          <w:sz w:val="36"/>
          <w:szCs w:val="36"/>
          <w:lang w:val="en"/>
        </w:rPr>
        <w:t>Daras</w:t>
      </w:r>
      <w:r w:rsidR="00E872CC" w:rsidRPr="00C57452">
        <w:rPr>
          <w:rStyle w:val="Strong"/>
          <w:rFonts w:cs="Helvetica"/>
          <w:color w:val="222222"/>
          <w:sz w:val="36"/>
          <w:szCs w:val="36"/>
          <w:lang w:val="en"/>
        </w:rPr>
        <w:t xml:space="preserve"> Multi Academy Trust</w:t>
      </w:r>
      <w:r w:rsidRPr="00C57452">
        <w:rPr>
          <w:rFonts w:ascii="Times New Roman" w:eastAsia="Times New Roman" w:hAnsi="Times New Roman" w:cs="Times New Roman"/>
          <w:snapToGrid w:val="0"/>
          <w:color w:val="000000"/>
          <w:w w:val="0"/>
          <w:sz w:val="36"/>
          <w:szCs w:val="36"/>
          <w:u w:color="000000"/>
          <w:bdr w:val="none" w:sz="0" w:space="0" w:color="000000"/>
          <w:shd w:val="clear" w:color="000000" w:fill="000000"/>
          <w:lang w:val="x-none" w:eastAsia="x-none" w:bidi="x-none"/>
        </w:rPr>
        <w:t xml:space="preserve"> </w:t>
      </w:r>
    </w:p>
    <w:p w:rsidR="00E872CC" w:rsidRPr="00C57452" w:rsidRDefault="00E872CC">
      <w:pPr>
        <w:rPr>
          <w:rStyle w:val="Strong"/>
          <w:rFonts w:cs="Helvetica"/>
          <w:color w:val="222222"/>
          <w:sz w:val="36"/>
          <w:szCs w:val="36"/>
          <w:lang w:val="en"/>
        </w:rPr>
      </w:pPr>
      <w:r w:rsidRPr="00C57452">
        <w:rPr>
          <w:rStyle w:val="Strong"/>
          <w:rFonts w:cs="Helvetica"/>
          <w:color w:val="222222"/>
          <w:sz w:val="36"/>
          <w:szCs w:val="36"/>
          <w:lang w:val="en"/>
        </w:rPr>
        <w:t>Education “Ja</w:t>
      </w:r>
      <w:r w:rsidR="00BE2271">
        <w:rPr>
          <w:rStyle w:val="Strong"/>
          <w:rFonts w:cs="Helvetica"/>
          <w:color w:val="222222"/>
          <w:sz w:val="36"/>
          <w:szCs w:val="36"/>
          <w:lang w:val="en"/>
        </w:rPr>
        <w:t xml:space="preserve">rgon Buster” </w:t>
      </w:r>
    </w:p>
    <w:p w:rsidR="00B4447E" w:rsidRPr="002D6A42" w:rsidRDefault="00B4447E" w:rsidP="002D6A42">
      <w:pPr>
        <w:pStyle w:val="NormalWeb"/>
        <w:spacing w:before="0" w:beforeAutospacing="0" w:after="0" w:afterAutospacing="0"/>
        <w:rPr>
          <w:rFonts w:asciiTheme="minorHAnsi" w:hAnsiTheme="minorHAnsi"/>
          <w:b/>
          <w:bCs/>
          <w:color w:val="C00000"/>
          <w:sz w:val="28"/>
          <w:szCs w:val="28"/>
        </w:rPr>
      </w:pPr>
      <w:r w:rsidRPr="002D6A42">
        <w:rPr>
          <w:rFonts w:asciiTheme="minorHAnsi" w:hAnsiTheme="minorHAnsi"/>
          <w:b/>
          <w:bCs/>
          <w:color w:val="C00000"/>
          <w:sz w:val="28"/>
          <w:szCs w:val="28"/>
        </w:rPr>
        <w:t>A</w:t>
      </w:r>
    </w:p>
    <w:p w:rsidR="00E872CC" w:rsidRPr="00156E90" w:rsidRDefault="004059F7" w:rsidP="002D6A42">
      <w:pPr>
        <w:pStyle w:val="NormalWeb"/>
        <w:spacing w:before="0" w:beforeAutospacing="0" w:after="0" w:afterAutospacing="0"/>
        <w:rPr>
          <w:rFonts w:asciiTheme="minorHAnsi" w:hAnsiTheme="minorHAnsi"/>
          <w:bCs/>
          <w:color w:val="000000" w:themeColor="text1"/>
        </w:rPr>
      </w:pPr>
      <w:r w:rsidRPr="00156E90">
        <w:rPr>
          <w:rFonts w:asciiTheme="minorHAnsi" w:hAnsiTheme="minorHAnsi"/>
          <w:b/>
          <w:bCs/>
          <w:color w:val="000000" w:themeColor="text1"/>
        </w:rPr>
        <w:t xml:space="preserve">An Daras Multi Academy Trust (ADMAT) </w:t>
      </w:r>
      <w:r w:rsidR="00E872CC" w:rsidRPr="00156E90">
        <w:rPr>
          <w:rFonts w:asciiTheme="minorHAnsi" w:hAnsiTheme="minorHAnsi"/>
          <w:bCs/>
          <w:color w:val="000000" w:themeColor="text1"/>
        </w:rPr>
        <w:t xml:space="preserve">– </w:t>
      </w:r>
      <w:r w:rsidR="00247AB0" w:rsidRPr="00156E90">
        <w:rPr>
          <w:rFonts w:asciiTheme="minorHAnsi" w:hAnsiTheme="minorHAnsi"/>
          <w:bCs/>
          <w:color w:val="000000" w:themeColor="text1"/>
        </w:rPr>
        <w:t>T</w:t>
      </w:r>
      <w:r w:rsidR="00E872CC" w:rsidRPr="00156E90">
        <w:rPr>
          <w:rFonts w:asciiTheme="minorHAnsi" w:hAnsiTheme="minorHAnsi"/>
          <w:bCs/>
          <w:color w:val="000000" w:themeColor="text1"/>
        </w:rPr>
        <w:t xml:space="preserve">he charitable trust which </w:t>
      </w:r>
      <w:r w:rsidR="00247AB0" w:rsidRPr="00156E90">
        <w:rPr>
          <w:rFonts w:asciiTheme="minorHAnsi" w:hAnsiTheme="minorHAnsi"/>
          <w:bCs/>
          <w:color w:val="000000" w:themeColor="text1"/>
        </w:rPr>
        <w:t>manages and leads our</w:t>
      </w:r>
      <w:r w:rsidR="00C57452">
        <w:rPr>
          <w:rFonts w:asciiTheme="minorHAnsi" w:hAnsiTheme="minorHAnsi"/>
          <w:bCs/>
          <w:color w:val="000000" w:themeColor="text1"/>
        </w:rPr>
        <w:t xml:space="preserve"> family of schools</w:t>
      </w:r>
      <w:r w:rsidR="00631457">
        <w:rPr>
          <w:rFonts w:asciiTheme="minorHAnsi" w:hAnsiTheme="minorHAnsi"/>
          <w:bCs/>
          <w:color w:val="000000" w:themeColor="text1"/>
        </w:rPr>
        <w:t>.</w:t>
      </w:r>
    </w:p>
    <w:p w:rsidR="001D73F5" w:rsidRPr="00156E90" w:rsidRDefault="001D73F5" w:rsidP="002D6A42">
      <w:pPr>
        <w:pStyle w:val="NormalWeb"/>
        <w:spacing w:before="0" w:beforeAutospacing="0" w:after="0" w:afterAutospacing="0"/>
        <w:rPr>
          <w:rFonts w:asciiTheme="minorHAnsi" w:hAnsiTheme="minorHAnsi"/>
          <w:bCs/>
          <w:color w:val="000000" w:themeColor="text1"/>
        </w:rPr>
      </w:pPr>
    </w:p>
    <w:p w:rsidR="001D73F5" w:rsidRPr="00C57452" w:rsidRDefault="001D73F5" w:rsidP="002D6A42">
      <w:pPr>
        <w:pStyle w:val="NormalWeb"/>
        <w:spacing w:before="0" w:beforeAutospacing="0" w:after="0" w:afterAutospacing="0"/>
        <w:rPr>
          <w:rFonts w:asciiTheme="minorHAnsi" w:hAnsiTheme="minorHAnsi"/>
          <w:bCs/>
          <w:color w:val="000000" w:themeColor="text1"/>
        </w:rPr>
      </w:pPr>
      <w:r w:rsidRPr="00156E90">
        <w:rPr>
          <w:rFonts w:asciiTheme="minorHAnsi" w:hAnsiTheme="minorHAnsi"/>
          <w:b/>
          <w:bCs/>
          <w:color w:val="000000" w:themeColor="text1"/>
        </w:rPr>
        <w:t xml:space="preserve">Act of Worship </w:t>
      </w:r>
      <w:r w:rsidR="00C57452">
        <w:rPr>
          <w:rFonts w:asciiTheme="minorHAnsi" w:hAnsiTheme="minorHAnsi"/>
          <w:b/>
          <w:bCs/>
          <w:color w:val="000000" w:themeColor="text1"/>
        </w:rPr>
        <w:t>–</w:t>
      </w:r>
      <w:r w:rsidRPr="00156E90">
        <w:rPr>
          <w:rFonts w:asciiTheme="minorHAnsi" w:hAnsiTheme="minorHAnsi"/>
          <w:b/>
          <w:bCs/>
          <w:color w:val="000000" w:themeColor="text1"/>
        </w:rPr>
        <w:t xml:space="preserve"> </w:t>
      </w:r>
      <w:r w:rsidR="00C57452" w:rsidRPr="00C57452">
        <w:rPr>
          <w:rFonts w:asciiTheme="minorHAnsi" w:hAnsiTheme="minorHAnsi"/>
          <w:bCs/>
          <w:color w:val="000000" w:themeColor="text1"/>
        </w:rPr>
        <w:t xml:space="preserve">A daily act of worship </w:t>
      </w:r>
      <w:r w:rsidR="00C57452">
        <w:rPr>
          <w:rFonts w:asciiTheme="minorHAnsi" w:hAnsiTheme="minorHAnsi"/>
          <w:bCs/>
          <w:color w:val="000000" w:themeColor="text1"/>
        </w:rPr>
        <w:t xml:space="preserve">in a broadly Christian manner which </w:t>
      </w:r>
      <w:r w:rsidR="00C57452" w:rsidRPr="00C57452">
        <w:rPr>
          <w:rFonts w:asciiTheme="minorHAnsi" w:hAnsiTheme="minorHAnsi"/>
          <w:bCs/>
          <w:color w:val="000000" w:themeColor="text1"/>
        </w:rPr>
        <w:t>is completed in school</w:t>
      </w:r>
      <w:r w:rsidR="00631457">
        <w:rPr>
          <w:rFonts w:asciiTheme="minorHAnsi" w:hAnsiTheme="minorHAnsi"/>
          <w:bCs/>
          <w:color w:val="000000" w:themeColor="text1"/>
        </w:rPr>
        <w:t>.</w:t>
      </w:r>
    </w:p>
    <w:p w:rsidR="00AA4CEE" w:rsidRPr="00156E90" w:rsidRDefault="00AA4CEE" w:rsidP="00E872CC">
      <w:pPr>
        <w:pStyle w:val="NormalWeb"/>
        <w:spacing w:after="0" w:afterAutospacing="0"/>
        <w:rPr>
          <w:rFonts w:asciiTheme="minorHAnsi" w:hAnsiTheme="minorHAnsi"/>
          <w:b/>
          <w:bCs/>
          <w:color w:val="17365D" w:themeColor="text2" w:themeShade="BF"/>
        </w:rPr>
      </w:pPr>
      <w:r w:rsidRPr="00156E90">
        <w:rPr>
          <w:rFonts w:asciiTheme="minorHAnsi" w:hAnsiTheme="minorHAnsi"/>
          <w:b/>
          <w:bCs/>
          <w:color w:val="000000" w:themeColor="text1"/>
        </w:rPr>
        <w:t>Autistic Spectrum Disorder</w:t>
      </w:r>
      <w:r w:rsidRPr="00156E90">
        <w:rPr>
          <w:rFonts w:asciiTheme="minorHAnsi" w:hAnsiTheme="minorHAnsi"/>
          <w:bCs/>
          <w:color w:val="000000" w:themeColor="text1"/>
        </w:rPr>
        <w:t xml:space="preserve"> </w:t>
      </w:r>
      <w:r w:rsidRPr="00156E90">
        <w:rPr>
          <w:rFonts w:asciiTheme="minorHAnsi" w:hAnsiTheme="minorHAnsi"/>
          <w:b/>
          <w:bCs/>
          <w:color w:val="000000" w:themeColor="text1"/>
        </w:rPr>
        <w:t>(ASD)</w:t>
      </w:r>
      <w:r w:rsidR="00386E2A" w:rsidRPr="00156E90">
        <w:rPr>
          <w:rFonts w:asciiTheme="minorHAnsi" w:hAnsiTheme="minorHAnsi"/>
          <w:bCs/>
          <w:color w:val="000000" w:themeColor="text1"/>
        </w:rPr>
        <w:t xml:space="preserve"> - </w:t>
      </w:r>
      <w:r w:rsidR="00386E2A" w:rsidRPr="00156E90">
        <w:rPr>
          <w:rFonts w:asciiTheme="minorHAnsi" w:hAnsiTheme="minorHAnsi"/>
        </w:rPr>
        <w:t xml:space="preserve">People on the autism spectrum have problems in three areas: social interaction, communicating with others, and </w:t>
      </w:r>
      <w:r w:rsidR="0088339E" w:rsidRPr="00156E90">
        <w:rPr>
          <w:rFonts w:asciiTheme="minorHAnsi" w:hAnsiTheme="minorHAnsi"/>
        </w:rPr>
        <w:t>behavioural</w:t>
      </w:r>
      <w:r w:rsidR="00386E2A" w:rsidRPr="00156E90">
        <w:rPr>
          <w:rFonts w:asciiTheme="minorHAnsi" w:hAnsiTheme="minorHAnsi"/>
        </w:rPr>
        <w:t xml:space="preserve"> challenges. Autism is referred to as an autism spectrum disorder (ASD) because people with autism have varying degrees of disability</w:t>
      </w:r>
      <w:r w:rsidR="00631457">
        <w:rPr>
          <w:rFonts w:asciiTheme="minorHAnsi" w:hAnsiTheme="minorHAnsi"/>
        </w:rPr>
        <w:t>.</w:t>
      </w:r>
    </w:p>
    <w:p w:rsidR="00E872CC" w:rsidRPr="00156E90" w:rsidRDefault="00E872CC" w:rsidP="00386E2A">
      <w:pPr>
        <w:pStyle w:val="NormalWeb"/>
        <w:spacing w:after="0" w:afterAutospacing="0"/>
        <w:rPr>
          <w:rFonts w:asciiTheme="minorHAnsi" w:hAnsiTheme="minorHAnsi"/>
          <w:b/>
          <w:bCs/>
          <w:color w:val="000000" w:themeColor="text1"/>
        </w:rPr>
      </w:pPr>
      <w:r w:rsidRPr="00156E90">
        <w:rPr>
          <w:rFonts w:asciiTheme="minorHAnsi" w:hAnsiTheme="minorHAnsi"/>
          <w:b/>
          <w:bCs/>
          <w:color w:val="000000" w:themeColor="text1"/>
        </w:rPr>
        <w:t xml:space="preserve">Assessing Pupil Progress (APP) </w:t>
      </w:r>
      <w:r w:rsidRPr="00C57452">
        <w:rPr>
          <w:rFonts w:asciiTheme="minorHAnsi" w:hAnsiTheme="minorHAnsi"/>
          <w:bCs/>
          <w:color w:val="000000" w:themeColor="text1"/>
        </w:rPr>
        <w:t>-</w:t>
      </w:r>
      <w:r w:rsidRPr="00156E90">
        <w:rPr>
          <w:rFonts w:asciiTheme="minorHAnsi" w:hAnsiTheme="minorHAnsi"/>
          <w:b/>
          <w:bCs/>
          <w:color w:val="000000" w:themeColor="text1"/>
        </w:rPr>
        <w:t xml:space="preserve"> </w:t>
      </w:r>
      <w:r w:rsidRPr="00156E90">
        <w:rPr>
          <w:rFonts w:asciiTheme="minorHAnsi" w:hAnsiTheme="minorHAnsi"/>
          <w:color w:val="000000" w:themeColor="text1"/>
        </w:rPr>
        <w:t>A structured approached to assessing the progress of children in reading,</w:t>
      </w:r>
      <w:r w:rsidR="00C57452">
        <w:rPr>
          <w:rFonts w:asciiTheme="minorHAnsi" w:hAnsiTheme="minorHAnsi"/>
          <w:color w:val="000000" w:themeColor="text1"/>
        </w:rPr>
        <w:t xml:space="preserve"> writing, maths </w:t>
      </w:r>
      <w:r w:rsidR="00631457">
        <w:rPr>
          <w:rFonts w:asciiTheme="minorHAnsi" w:hAnsiTheme="minorHAnsi"/>
          <w:color w:val="000000" w:themeColor="text1"/>
        </w:rPr>
        <w:t>and other areas.</w:t>
      </w:r>
    </w:p>
    <w:p w:rsidR="00386E2A" w:rsidRPr="00156E90" w:rsidRDefault="00386E2A" w:rsidP="00386E2A">
      <w:pPr>
        <w:pStyle w:val="NormalWeb"/>
        <w:spacing w:before="0" w:beforeAutospacing="0" w:after="0" w:afterAutospacing="0"/>
        <w:rPr>
          <w:rStyle w:val="Strong"/>
          <w:rFonts w:asciiTheme="minorHAnsi" w:hAnsiTheme="minorHAnsi"/>
          <w:color w:val="000000" w:themeColor="text1"/>
        </w:rPr>
      </w:pPr>
    </w:p>
    <w:p w:rsidR="00CC5D96" w:rsidRPr="00156E90" w:rsidRDefault="00CC5D96">
      <w:pPr>
        <w:rPr>
          <w:rStyle w:val="Strong"/>
          <w:rFonts w:cs="Helvetica"/>
          <w:b w:val="0"/>
          <w:color w:val="222222"/>
          <w:sz w:val="24"/>
          <w:szCs w:val="24"/>
          <w:lang w:val="en"/>
        </w:rPr>
      </w:pPr>
      <w:r w:rsidRPr="00156E90">
        <w:rPr>
          <w:rStyle w:val="Strong"/>
          <w:rFonts w:cs="Helvetica"/>
          <w:color w:val="222222"/>
          <w:sz w:val="24"/>
          <w:szCs w:val="24"/>
          <w:lang w:val="en"/>
        </w:rPr>
        <w:t>Assessment Without Levels (AWL)</w:t>
      </w:r>
      <w:r w:rsidR="00386E2A" w:rsidRPr="00156E90">
        <w:rPr>
          <w:rStyle w:val="Strong"/>
          <w:rFonts w:cs="Helvetica"/>
          <w:color w:val="222222"/>
          <w:sz w:val="24"/>
          <w:szCs w:val="24"/>
          <w:lang w:val="en"/>
        </w:rPr>
        <w:t xml:space="preserve"> </w:t>
      </w:r>
      <w:r w:rsidR="00386E2A" w:rsidRPr="00C57452">
        <w:rPr>
          <w:rStyle w:val="Strong"/>
          <w:rFonts w:cs="Helvetica"/>
          <w:b w:val="0"/>
          <w:color w:val="222222"/>
          <w:sz w:val="24"/>
          <w:szCs w:val="24"/>
          <w:lang w:val="en"/>
        </w:rPr>
        <w:t xml:space="preserve">– </w:t>
      </w:r>
      <w:r w:rsidR="00386E2A" w:rsidRPr="00156E90">
        <w:rPr>
          <w:rStyle w:val="Strong"/>
          <w:rFonts w:cs="Helvetica"/>
          <w:b w:val="0"/>
          <w:color w:val="222222"/>
          <w:sz w:val="24"/>
          <w:szCs w:val="24"/>
          <w:lang w:val="en"/>
        </w:rPr>
        <w:t>The new Department for education assessment initiative which removed the old National Curriculum levels as a wa</w:t>
      </w:r>
      <w:r w:rsidR="00C57452">
        <w:rPr>
          <w:rStyle w:val="Strong"/>
          <w:rFonts w:cs="Helvetica"/>
          <w:b w:val="0"/>
          <w:color w:val="222222"/>
          <w:sz w:val="24"/>
          <w:szCs w:val="24"/>
          <w:lang w:val="en"/>
        </w:rPr>
        <w:t>y of measuring pupil attainment</w:t>
      </w:r>
      <w:r w:rsidR="00631457">
        <w:rPr>
          <w:rStyle w:val="Strong"/>
          <w:rFonts w:cs="Helvetica"/>
          <w:b w:val="0"/>
          <w:color w:val="222222"/>
          <w:sz w:val="24"/>
          <w:szCs w:val="24"/>
          <w:lang w:val="en"/>
        </w:rPr>
        <w:t>.</w:t>
      </w:r>
    </w:p>
    <w:p w:rsidR="00156E90" w:rsidRPr="00C57452" w:rsidRDefault="00156E90">
      <w:pPr>
        <w:rPr>
          <w:rStyle w:val="Strong"/>
          <w:rFonts w:cs="Helvetica"/>
          <w:b w:val="0"/>
          <w:color w:val="222222"/>
          <w:sz w:val="24"/>
          <w:szCs w:val="24"/>
          <w:lang w:val="en"/>
        </w:rPr>
      </w:pPr>
      <w:r w:rsidRPr="00156E90">
        <w:rPr>
          <w:rStyle w:val="Strong"/>
          <w:rFonts w:cs="Helvetica"/>
          <w:color w:val="222222"/>
          <w:sz w:val="24"/>
          <w:szCs w:val="24"/>
          <w:lang w:val="en"/>
        </w:rPr>
        <w:t xml:space="preserve">Age Related Expectation (ARE) </w:t>
      </w:r>
      <w:r w:rsidR="00C57452" w:rsidRPr="00C57452">
        <w:rPr>
          <w:rStyle w:val="Strong"/>
          <w:rFonts w:cs="Helvetica"/>
          <w:b w:val="0"/>
          <w:color w:val="222222"/>
          <w:sz w:val="24"/>
          <w:szCs w:val="24"/>
          <w:lang w:val="en"/>
        </w:rPr>
        <w:t>–</w:t>
      </w:r>
      <w:r w:rsidRPr="00C57452">
        <w:rPr>
          <w:rStyle w:val="Strong"/>
          <w:rFonts w:cs="Helvetica"/>
          <w:b w:val="0"/>
          <w:color w:val="222222"/>
          <w:sz w:val="24"/>
          <w:szCs w:val="24"/>
          <w:lang w:val="en"/>
        </w:rPr>
        <w:t xml:space="preserve"> </w:t>
      </w:r>
      <w:r w:rsidR="00C57452" w:rsidRPr="00C57452">
        <w:rPr>
          <w:rStyle w:val="Strong"/>
          <w:rFonts w:cs="Helvetica"/>
          <w:b w:val="0"/>
          <w:color w:val="222222"/>
          <w:sz w:val="24"/>
          <w:szCs w:val="24"/>
          <w:lang w:val="en"/>
        </w:rPr>
        <w:t>The attainment standard pupils should be achieving at the end of the school year</w:t>
      </w:r>
      <w:r w:rsidR="00631457">
        <w:rPr>
          <w:rStyle w:val="Strong"/>
          <w:rFonts w:cs="Helvetica"/>
          <w:b w:val="0"/>
          <w:color w:val="222222"/>
          <w:sz w:val="24"/>
          <w:szCs w:val="24"/>
          <w:lang w:val="en"/>
        </w:rPr>
        <w:t>.</w:t>
      </w:r>
    </w:p>
    <w:p w:rsidR="004D35EE" w:rsidRPr="002D6A42" w:rsidRDefault="00B4447E" w:rsidP="004D35EE">
      <w:pPr>
        <w:pStyle w:val="NormalWeb"/>
        <w:spacing w:after="0" w:afterAutospacing="0"/>
        <w:rPr>
          <w:rFonts w:asciiTheme="minorHAnsi" w:hAnsiTheme="minorHAnsi"/>
          <w:b/>
          <w:bCs/>
          <w:color w:val="C00000"/>
          <w:sz w:val="28"/>
          <w:szCs w:val="28"/>
        </w:rPr>
      </w:pPr>
      <w:r w:rsidRPr="002D6A42">
        <w:rPr>
          <w:rFonts w:asciiTheme="minorHAnsi" w:hAnsiTheme="minorHAnsi"/>
          <w:b/>
          <w:bCs/>
          <w:color w:val="C00000"/>
          <w:sz w:val="28"/>
          <w:szCs w:val="28"/>
        </w:rPr>
        <w:t>B</w:t>
      </w:r>
    </w:p>
    <w:p w:rsidR="001D73F5" w:rsidRPr="00C57452" w:rsidRDefault="002D6A42" w:rsidP="00C57452">
      <w:pPr>
        <w:rPr>
          <w:rStyle w:val="Strong"/>
          <w:rFonts w:cs="Helvetica"/>
          <w:b w:val="0"/>
          <w:color w:val="000000" w:themeColor="text1"/>
          <w:sz w:val="24"/>
          <w:szCs w:val="24"/>
          <w:lang w:val="en"/>
        </w:rPr>
      </w:pPr>
      <w:r w:rsidRPr="00644873">
        <w:rPr>
          <w:rStyle w:val="Strong"/>
          <w:rFonts w:cs="Helvetica"/>
          <w:color w:val="222222"/>
          <w:sz w:val="24"/>
          <w:szCs w:val="24"/>
          <w:lang w:val="en"/>
        </w:rPr>
        <w:t xml:space="preserve">Baseline </w:t>
      </w:r>
      <w:r w:rsidR="001D73F5">
        <w:rPr>
          <w:rStyle w:val="Strong"/>
          <w:rFonts w:cs="Helvetica"/>
          <w:color w:val="222222"/>
          <w:sz w:val="24"/>
          <w:szCs w:val="24"/>
          <w:lang w:val="en"/>
        </w:rPr>
        <w:t xml:space="preserve">assessment </w:t>
      </w:r>
      <w:r w:rsidR="001D73F5" w:rsidRPr="00C57452">
        <w:rPr>
          <w:rStyle w:val="Strong"/>
          <w:rFonts w:cs="Helvetica"/>
          <w:b w:val="0"/>
          <w:color w:val="000000" w:themeColor="text1"/>
          <w:sz w:val="24"/>
          <w:szCs w:val="24"/>
          <w:lang w:val="en"/>
        </w:rPr>
        <w:t>–</w:t>
      </w:r>
      <w:r w:rsidR="00C57452" w:rsidRPr="00C57452">
        <w:rPr>
          <w:rStyle w:val="Strong"/>
          <w:rFonts w:cs="Helvetica"/>
          <w:b w:val="0"/>
          <w:color w:val="000000" w:themeColor="text1"/>
          <w:sz w:val="24"/>
          <w:szCs w:val="24"/>
          <w:lang w:val="en"/>
        </w:rPr>
        <w:t xml:space="preserve"> An assessment which evidences the starting point for a child’s learning achievement each year</w:t>
      </w:r>
      <w:r w:rsidR="00631457">
        <w:rPr>
          <w:rStyle w:val="Strong"/>
          <w:rFonts w:cs="Helvetica"/>
          <w:b w:val="0"/>
          <w:color w:val="000000" w:themeColor="text1"/>
          <w:sz w:val="24"/>
          <w:szCs w:val="24"/>
          <w:lang w:val="en"/>
        </w:rPr>
        <w:t>.</w:t>
      </w:r>
    </w:p>
    <w:p w:rsidR="00AA4CEE" w:rsidRPr="002D6A42" w:rsidRDefault="004D35EE" w:rsidP="002D6A42">
      <w:pPr>
        <w:pStyle w:val="NormalWeb"/>
        <w:spacing w:before="0" w:beforeAutospacing="0" w:after="0" w:afterAutospacing="0"/>
        <w:rPr>
          <w:rFonts w:asciiTheme="minorHAnsi" w:hAnsiTheme="minorHAnsi"/>
          <w:b/>
          <w:bCs/>
          <w:color w:val="C00000"/>
          <w:sz w:val="28"/>
          <w:szCs w:val="28"/>
        </w:rPr>
      </w:pPr>
      <w:r w:rsidRPr="002D6A42">
        <w:rPr>
          <w:rFonts w:asciiTheme="minorHAnsi" w:hAnsiTheme="minorHAnsi"/>
          <w:b/>
          <w:bCs/>
          <w:color w:val="C00000"/>
          <w:sz w:val="28"/>
          <w:szCs w:val="28"/>
        </w:rPr>
        <w:t>C</w:t>
      </w:r>
    </w:p>
    <w:p w:rsidR="00AA4CEE" w:rsidRPr="00156E90" w:rsidRDefault="00AA4CEE" w:rsidP="00386E2A">
      <w:pPr>
        <w:shd w:val="clear" w:color="auto" w:fill="FFFFFF" w:themeFill="background1"/>
        <w:spacing w:after="135" w:line="315" w:lineRule="atLeast"/>
        <w:textAlignment w:val="baseline"/>
        <w:rPr>
          <w:rFonts w:eastAsia="Times New Roman" w:cs="Times New Roman"/>
          <w:b/>
          <w:color w:val="000000" w:themeColor="text1"/>
          <w:sz w:val="24"/>
          <w:szCs w:val="24"/>
          <w:lang w:eastAsia="en-GB"/>
        </w:rPr>
      </w:pPr>
      <w:r w:rsidRPr="00156E90">
        <w:rPr>
          <w:rFonts w:eastAsia="Times New Roman" w:cs="Times New Roman"/>
          <w:b/>
          <w:color w:val="000000" w:themeColor="text1"/>
          <w:sz w:val="24"/>
          <w:szCs w:val="24"/>
          <w:lang w:eastAsia="en-GB"/>
        </w:rPr>
        <w:t>Common Assessment Framework</w:t>
      </w:r>
      <w:r w:rsidR="00386E2A" w:rsidRPr="00156E90">
        <w:rPr>
          <w:rFonts w:eastAsia="Times New Roman" w:cs="Times New Roman"/>
          <w:b/>
          <w:color w:val="000000" w:themeColor="text1"/>
          <w:sz w:val="24"/>
          <w:szCs w:val="24"/>
          <w:lang w:eastAsia="en-GB"/>
        </w:rPr>
        <w:t xml:space="preserve"> (CAF)</w:t>
      </w:r>
      <w:r w:rsidR="00247AB0" w:rsidRPr="00156E90">
        <w:rPr>
          <w:sz w:val="24"/>
          <w:szCs w:val="24"/>
        </w:rPr>
        <w:t xml:space="preserve"> - The CAF is a shared assessment and planning framework for use across all children's services and all local areas in England. It aims to help the early identification of children's additional needs and promote co-ordinated service provision to meet them. The CAF is a standardised approach to conducting an assessment of a child's additional needs and decidin</w:t>
      </w:r>
      <w:r w:rsidR="00C57452">
        <w:rPr>
          <w:sz w:val="24"/>
          <w:szCs w:val="24"/>
        </w:rPr>
        <w:t>g how those needs should be met</w:t>
      </w:r>
      <w:r w:rsidR="00631457">
        <w:rPr>
          <w:sz w:val="24"/>
          <w:szCs w:val="24"/>
        </w:rPr>
        <w:t>.</w:t>
      </w:r>
    </w:p>
    <w:p w:rsidR="00AA4CEE" w:rsidRPr="00156E90" w:rsidRDefault="00AA4CEE" w:rsidP="00247AB0">
      <w:pPr>
        <w:pStyle w:val="big"/>
        <w:rPr>
          <w:rFonts w:asciiTheme="minorHAnsi" w:hAnsiTheme="minorHAnsi"/>
          <w:lang w:val="en"/>
        </w:rPr>
      </w:pPr>
      <w:r w:rsidRPr="00156E90">
        <w:rPr>
          <w:rFonts w:asciiTheme="minorHAnsi" w:hAnsiTheme="minorHAnsi"/>
          <w:b/>
          <w:color w:val="000000" w:themeColor="text1"/>
        </w:rPr>
        <w:t>Child &amp; Adolescent Mental Health Service (CAMHS)</w:t>
      </w:r>
      <w:r w:rsidR="00247AB0" w:rsidRPr="00156E90">
        <w:rPr>
          <w:b/>
          <w:color w:val="000000" w:themeColor="text1"/>
        </w:rPr>
        <w:t xml:space="preserve"> </w:t>
      </w:r>
      <w:r w:rsidR="00247AB0" w:rsidRPr="00156E90">
        <w:rPr>
          <w:rFonts w:asciiTheme="minorHAnsi" w:hAnsiTheme="minorHAnsi"/>
          <w:b/>
          <w:color w:val="000000" w:themeColor="text1"/>
        </w:rPr>
        <w:t xml:space="preserve">- </w:t>
      </w:r>
      <w:r w:rsidR="00247AB0" w:rsidRPr="00156E90">
        <w:rPr>
          <w:rFonts w:asciiTheme="minorHAnsi" w:hAnsiTheme="minorHAnsi"/>
          <w:lang w:val="en"/>
        </w:rPr>
        <w:t xml:space="preserve">CAMHS are specialist NHS services. </w:t>
      </w:r>
      <w:r w:rsidR="00247AB0" w:rsidRPr="00247AB0">
        <w:rPr>
          <w:rFonts w:asciiTheme="minorHAnsi" w:hAnsiTheme="minorHAnsi"/>
          <w:lang w:val="en"/>
        </w:rPr>
        <w:t>They offer assessment and treatment when children and young people have emotional, behavioura</w:t>
      </w:r>
      <w:r w:rsidR="00B32A72">
        <w:rPr>
          <w:rFonts w:asciiTheme="minorHAnsi" w:hAnsiTheme="minorHAnsi"/>
          <w:lang w:val="en"/>
        </w:rPr>
        <w:t>l or mental health difficulties</w:t>
      </w:r>
      <w:r w:rsidR="00631457">
        <w:rPr>
          <w:rFonts w:asciiTheme="minorHAnsi" w:hAnsiTheme="minorHAnsi"/>
          <w:lang w:val="en"/>
        </w:rPr>
        <w:t>.</w:t>
      </w:r>
    </w:p>
    <w:p w:rsidR="00E872CC" w:rsidRPr="00156E90" w:rsidRDefault="00C75906">
      <w:pPr>
        <w:rPr>
          <w:rFonts w:cs="Helvetica"/>
          <w:color w:val="000000" w:themeColor="text1"/>
          <w:sz w:val="24"/>
          <w:szCs w:val="24"/>
          <w:lang w:val="en"/>
        </w:rPr>
      </w:pPr>
      <w:r w:rsidRPr="00156E90">
        <w:rPr>
          <w:rStyle w:val="Strong"/>
          <w:rFonts w:cs="Helvetica"/>
          <w:sz w:val="24"/>
          <w:szCs w:val="24"/>
          <w:lang w:val="en"/>
        </w:rPr>
        <w:t>Coding</w:t>
      </w:r>
      <w:r w:rsidRPr="00156E90">
        <w:rPr>
          <w:rFonts w:cs="Helvetica"/>
          <w:color w:val="222222"/>
          <w:sz w:val="24"/>
          <w:szCs w:val="24"/>
          <w:lang w:val="en"/>
        </w:rPr>
        <w:t xml:space="preserve"> – </w:t>
      </w:r>
      <w:r w:rsidR="00AB537E" w:rsidRPr="00156E90">
        <w:rPr>
          <w:rFonts w:cs="Helvetica"/>
          <w:color w:val="000000" w:themeColor="text1"/>
          <w:sz w:val="24"/>
          <w:szCs w:val="24"/>
          <w:lang w:val="en"/>
        </w:rPr>
        <w:t>I</w:t>
      </w:r>
      <w:r w:rsidR="00644873" w:rsidRPr="00156E90">
        <w:rPr>
          <w:rFonts w:cs="Helvetica"/>
          <w:color w:val="000000" w:themeColor="text1"/>
          <w:sz w:val="24"/>
          <w:szCs w:val="24"/>
          <w:lang w:val="en"/>
        </w:rPr>
        <w:t>s a short hand term for computer programming which has</w:t>
      </w:r>
      <w:r w:rsidRPr="00156E90">
        <w:rPr>
          <w:rFonts w:cs="Helvetica"/>
          <w:color w:val="000000" w:themeColor="text1"/>
          <w:sz w:val="24"/>
          <w:szCs w:val="24"/>
          <w:lang w:val="en"/>
        </w:rPr>
        <w:t xml:space="preserve"> recently </w:t>
      </w:r>
      <w:r w:rsidR="00644873" w:rsidRPr="00156E90">
        <w:rPr>
          <w:rFonts w:cs="Helvetica"/>
          <w:color w:val="000000" w:themeColor="text1"/>
          <w:sz w:val="24"/>
          <w:szCs w:val="24"/>
          <w:lang w:val="en"/>
        </w:rPr>
        <w:t xml:space="preserve">been </w:t>
      </w:r>
      <w:r w:rsidRPr="00156E90">
        <w:rPr>
          <w:rFonts w:cs="Helvetica"/>
          <w:color w:val="000000" w:themeColor="text1"/>
          <w:sz w:val="24"/>
          <w:szCs w:val="24"/>
          <w:lang w:val="en"/>
        </w:rPr>
        <w:t>a</w:t>
      </w:r>
      <w:r w:rsidR="00B32A72">
        <w:rPr>
          <w:rFonts w:cs="Helvetica"/>
          <w:color w:val="000000" w:themeColor="text1"/>
          <w:sz w:val="24"/>
          <w:szCs w:val="24"/>
          <w:lang w:val="en"/>
        </w:rPr>
        <w:t>dded to the National Curriculum</w:t>
      </w:r>
      <w:r w:rsidR="00631457">
        <w:rPr>
          <w:rFonts w:cs="Helvetica"/>
          <w:color w:val="000000" w:themeColor="text1"/>
          <w:sz w:val="24"/>
          <w:szCs w:val="24"/>
          <w:lang w:val="en"/>
        </w:rPr>
        <w:t>.</w:t>
      </w:r>
    </w:p>
    <w:p w:rsidR="00247AB0" w:rsidRPr="00156E90" w:rsidRDefault="00E872CC" w:rsidP="00E872CC">
      <w:pPr>
        <w:pStyle w:val="NormalWeb"/>
        <w:spacing w:after="0" w:afterAutospacing="0"/>
        <w:rPr>
          <w:rFonts w:asciiTheme="minorHAnsi" w:hAnsiTheme="minorHAnsi"/>
          <w:color w:val="000000" w:themeColor="text1"/>
        </w:rPr>
      </w:pPr>
      <w:r w:rsidRPr="00156E90">
        <w:rPr>
          <w:rStyle w:val="Strong"/>
          <w:rFonts w:asciiTheme="minorHAnsi" w:hAnsiTheme="minorHAnsi"/>
          <w:color w:val="000000" w:themeColor="text1"/>
        </w:rPr>
        <w:lastRenderedPageBreak/>
        <w:t>Contextual syntax clues -</w:t>
      </w:r>
      <w:r w:rsidRPr="00156E90">
        <w:rPr>
          <w:rFonts w:asciiTheme="minorHAnsi" w:hAnsiTheme="minorHAnsi"/>
          <w:color w:val="000000" w:themeColor="text1"/>
        </w:rPr>
        <w:t xml:space="preserve"> When reading, a child will use the context of the story/text and the sentence structure, to </w:t>
      </w:r>
      <w:r w:rsidR="00631457">
        <w:rPr>
          <w:rFonts w:asciiTheme="minorHAnsi" w:hAnsiTheme="minorHAnsi"/>
          <w:color w:val="000000" w:themeColor="text1"/>
        </w:rPr>
        <w:t>help them de-code unknown words.</w:t>
      </w:r>
    </w:p>
    <w:p w:rsidR="00247AB0" w:rsidRPr="00B4447E" w:rsidRDefault="00247AB0" w:rsidP="00247AB0">
      <w:pPr>
        <w:pStyle w:val="NormalWeb"/>
        <w:spacing w:before="0" w:beforeAutospacing="0" w:after="0" w:afterAutospacing="0"/>
        <w:rPr>
          <w:rFonts w:asciiTheme="minorHAnsi" w:hAnsiTheme="minorHAnsi"/>
          <w:color w:val="000000" w:themeColor="text1"/>
        </w:rPr>
      </w:pPr>
    </w:p>
    <w:p w:rsidR="00AA4CEE" w:rsidRPr="00156E90" w:rsidRDefault="00AA4CEE" w:rsidP="00247AB0">
      <w:pPr>
        <w:shd w:val="clear" w:color="auto" w:fill="FFFFFF" w:themeFill="background1"/>
        <w:spacing w:after="135" w:line="315" w:lineRule="atLeast"/>
        <w:textAlignment w:val="baseline"/>
        <w:rPr>
          <w:rFonts w:eastAsia="Times New Roman" w:cs="Times New Roman"/>
          <w:sz w:val="24"/>
          <w:szCs w:val="24"/>
          <w:lang w:eastAsia="en-GB"/>
        </w:rPr>
      </w:pPr>
      <w:r w:rsidRPr="00156E90">
        <w:rPr>
          <w:rFonts w:eastAsia="Times New Roman" w:cs="Times New Roman"/>
          <w:b/>
          <w:color w:val="404040"/>
          <w:sz w:val="24"/>
          <w:szCs w:val="24"/>
          <w:lang w:eastAsia="en-GB"/>
        </w:rPr>
        <w:t>Complex</w:t>
      </w:r>
      <w:r w:rsidR="00247AB0" w:rsidRPr="00156E90">
        <w:rPr>
          <w:rFonts w:eastAsia="Times New Roman" w:cs="Times New Roman"/>
          <w:color w:val="404040"/>
          <w:sz w:val="24"/>
          <w:szCs w:val="24"/>
          <w:lang w:eastAsia="en-GB"/>
        </w:rPr>
        <w:t xml:space="preserve"> </w:t>
      </w:r>
      <w:r w:rsidR="00247AB0" w:rsidRPr="00156E90">
        <w:rPr>
          <w:rFonts w:eastAsia="Times New Roman" w:cs="Times New Roman"/>
          <w:b/>
          <w:color w:val="404040"/>
          <w:sz w:val="24"/>
          <w:szCs w:val="24"/>
          <w:lang w:eastAsia="en-GB"/>
        </w:rPr>
        <w:t>needs</w:t>
      </w:r>
      <w:r w:rsidRPr="00156E90">
        <w:rPr>
          <w:rFonts w:eastAsia="Times New Roman" w:cs="Times New Roman"/>
          <w:b/>
          <w:color w:val="404040"/>
          <w:sz w:val="24"/>
          <w:szCs w:val="24"/>
          <w:lang w:eastAsia="en-GB"/>
        </w:rPr>
        <w:t xml:space="preserve"> </w:t>
      </w:r>
      <w:r w:rsidRPr="00156E90">
        <w:rPr>
          <w:rFonts w:eastAsia="Times New Roman" w:cs="Times New Roman"/>
          <w:sz w:val="24"/>
          <w:szCs w:val="24"/>
          <w:lang w:eastAsia="en-GB"/>
        </w:rPr>
        <w:t>- More than one significant problem</w:t>
      </w:r>
      <w:r w:rsidR="00644873" w:rsidRPr="00156E90">
        <w:rPr>
          <w:rFonts w:eastAsia="Times New Roman" w:cs="Times New Roman"/>
          <w:sz w:val="24"/>
          <w:szCs w:val="24"/>
          <w:lang w:eastAsia="en-GB"/>
        </w:rPr>
        <w:t xml:space="preserve"> learning, physical, emotional or mental health issue</w:t>
      </w:r>
      <w:r w:rsidR="00631457">
        <w:rPr>
          <w:rFonts w:eastAsia="Times New Roman" w:cs="Times New Roman"/>
          <w:sz w:val="24"/>
          <w:szCs w:val="24"/>
          <w:lang w:eastAsia="en-GB"/>
        </w:rPr>
        <w:t>.</w:t>
      </w:r>
    </w:p>
    <w:p w:rsidR="00B4447E" w:rsidRPr="00156E90" w:rsidRDefault="00C75906" w:rsidP="00F005E7">
      <w:pPr>
        <w:pStyle w:val="NormalWeb"/>
        <w:spacing w:before="0" w:beforeAutospacing="0" w:after="0" w:afterAutospacing="0"/>
        <w:rPr>
          <w:rFonts w:asciiTheme="minorHAnsi" w:hAnsiTheme="minorHAnsi" w:cs="Helvetica"/>
          <w:color w:val="222222"/>
          <w:lang w:val="en"/>
        </w:rPr>
      </w:pPr>
      <w:r w:rsidRPr="00156E90">
        <w:rPr>
          <w:rFonts w:asciiTheme="minorHAnsi" w:hAnsiTheme="minorHAnsi" w:cs="Helvetica"/>
          <w:color w:val="222222"/>
          <w:lang w:val="en"/>
        </w:rPr>
        <w:br/>
      </w:r>
      <w:r w:rsidR="00247AB0" w:rsidRPr="00156E90">
        <w:rPr>
          <w:rStyle w:val="Strong"/>
          <w:rFonts w:asciiTheme="minorHAnsi" w:hAnsiTheme="minorHAnsi" w:cs="Helvetica"/>
          <w:color w:val="222222"/>
          <w:lang w:val="en"/>
        </w:rPr>
        <w:t>Creative C</w:t>
      </w:r>
      <w:r w:rsidRPr="00156E90">
        <w:rPr>
          <w:rStyle w:val="Strong"/>
          <w:rFonts w:asciiTheme="minorHAnsi" w:hAnsiTheme="minorHAnsi" w:cs="Helvetica"/>
          <w:color w:val="222222"/>
          <w:lang w:val="en"/>
        </w:rPr>
        <w:t>urriculum</w:t>
      </w:r>
      <w:r w:rsidR="00E872CC" w:rsidRPr="00156E90">
        <w:rPr>
          <w:rFonts w:cs="Helvetica"/>
          <w:color w:val="222222"/>
          <w:lang w:val="en"/>
        </w:rPr>
        <w:t xml:space="preserve"> - </w:t>
      </w:r>
      <w:r w:rsidRPr="00156E90">
        <w:rPr>
          <w:rFonts w:asciiTheme="minorHAnsi" w:hAnsiTheme="minorHAnsi" w:cs="Helvetica"/>
          <w:color w:val="000000" w:themeColor="text1"/>
          <w:lang w:val="en"/>
        </w:rPr>
        <w:t>An approach to teaching that has been introduced in some primary schools in recent years. Instead of lessons being split traditionally into geography, science and history, they're based around a theme that's taught across several subjects. The topics will usually change every half term or term and might be a period in history - the Tudors or Romans for example - a city, country or continent, or a general theme such as 'explorers',</w:t>
      </w:r>
      <w:r w:rsidR="00E872CC" w:rsidRPr="00156E90">
        <w:rPr>
          <w:rFonts w:asciiTheme="minorHAnsi" w:hAnsiTheme="minorHAnsi" w:cs="Helvetica"/>
          <w:color w:val="000000" w:themeColor="text1"/>
          <w:lang w:val="en"/>
        </w:rPr>
        <w:t xml:space="preserve"> 'dance', or 'famous</w:t>
      </w:r>
      <w:r w:rsidR="00644873" w:rsidRPr="00156E90">
        <w:rPr>
          <w:rFonts w:asciiTheme="minorHAnsi" w:hAnsiTheme="minorHAnsi" w:cs="Helvetica"/>
          <w:color w:val="000000" w:themeColor="text1"/>
          <w:lang w:val="en"/>
        </w:rPr>
        <w:t xml:space="preserve"> artists'. </w:t>
      </w:r>
      <w:r w:rsidRPr="00156E90">
        <w:rPr>
          <w:rFonts w:asciiTheme="minorHAnsi" w:hAnsiTheme="minorHAnsi" w:cs="Helvetica"/>
          <w:color w:val="000000" w:themeColor="text1"/>
          <w:lang w:val="en"/>
        </w:rPr>
        <w:t>Within each topic, lessons might also be led more by what the children are interested in learning about and the questions they have. So for 'Victorians', pupils could ask how people entertained themselves without electricity and then a lesson might look at how much we now rely on power and contrast everyday life today versus back then – covering</w:t>
      </w:r>
      <w:r w:rsidR="00B32A72">
        <w:rPr>
          <w:rFonts w:asciiTheme="minorHAnsi" w:hAnsiTheme="minorHAnsi" w:cs="Helvetica"/>
          <w:color w:val="000000" w:themeColor="text1"/>
          <w:lang w:val="en"/>
        </w:rPr>
        <w:t xml:space="preserve"> aspects of science and history</w:t>
      </w:r>
      <w:r w:rsidR="00631457">
        <w:rPr>
          <w:rFonts w:asciiTheme="minorHAnsi" w:hAnsiTheme="minorHAnsi" w:cs="Helvetica"/>
          <w:color w:val="000000" w:themeColor="text1"/>
          <w:lang w:val="en"/>
        </w:rPr>
        <w:t>.</w:t>
      </w:r>
      <w:r w:rsidRPr="00156E90">
        <w:rPr>
          <w:rFonts w:asciiTheme="minorHAnsi" w:hAnsiTheme="minorHAnsi" w:cs="Helvetica"/>
          <w:color w:val="222222"/>
          <w:lang w:val="en"/>
        </w:rPr>
        <w:br/>
      </w:r>
    </w:p>
    <w:p w:rsidR="00AA4CEE" w:rsidRPr="00156E90" w:rsidRDefault="004D35EE" w:rsidP="00F005E7">
      <w:pPr>
        <w:pStyle w:val="NormalWeb"/>
        <w:spacing w:before="0" w:beforeAutospacing="0" w:after="0" w:afterAutospacing="0"/>
        <w:rPr>
          <w:rFonts w:asciiTheme="minorHAnsi" w:hAnsiTheme="minorHAnsi"/>
          <w:b/>
          <w:bCs/>
          <w:color w:val="000000" w:themeColor="text1"/>
        </w:rPr>
      </w:pPr>
      <w:r w:rsidRPr="00C57969">
        <w:rPr>
          <w:rFonts w:asciiTheme="minorHAnsi" w:hAnsiTheme="minorHAnsi"/>
          <w:b/>
          <w:bCs/>
          <w:color w:val="C00000"/>
          <w:sz w:val="28"/>
          <w:szCs w:val="28"/>
        </w:rPr>
        <w:t>D</w:t>
      </w:r>
      <w:r w:rsidR="00C75906" w:rsidRPr="00C57969">
        <w:rPr>
          <w:rFonts w:asciiTheme="minorHAnsi" w:hAnsiTheme="minorHAnsi" w:cs="Helvetica"/>
          <w:color w:val="C00000"/>
          <w:sz w:val="28"/>
          <w:szCs w:val="28"/>
          <w:lang w:val="en"/>
        </w:rPr>
        <w:br/>
      </w:r>
      <w:r w:rsidR="00C75906" w:rsidRPr="00156E90">
        <w:rPr>
          <w:rStyle w:val="Strong"/>
          <w:rFonts w:asciiTheme="minorHAnsi" w:hAnsiTheme="minorHAnsi" w:cs="Helvetica"/>
          <w:color w:val="222222"/>
          <w:lang w:val="en"/>
        </w:rPr>
        <w:t>Differentiation</w:t>
      </w:r>
      <w:r w:rsidR="00E872CC" w:rsidRPr="00156E90">
        <w:rPr>
          <w:rFonts w:cs="Helvetica"/>
          <w:color w:val="222222"/>
          <w:lang w:val="en"/>
        </w:rPr>
        <w:t xml:space="preserve"> - </w:t>
      </w:r>
      <w:r w:rsidR="00C75906" w:rsidRPr="00156E90">
        <w:rPr>
          <w:rFonts w:asciiTheme="minorHAnsi" w:hAnsiTheme="minorHAnsi" w:cs="Helvetica"/>
          <w:color w:val="000000" w:themeColor="text1"/>
          <w:lang w:val="en"/>
        </w:rPr>
        <w:t>A typical primary school class of 30 will have pupils of widely varying abilities and prior knowledge. Differentiation means the teacher helping children learn at the appropriate level for where they are at, rather than them all looking at t</w:t>
      </w:r>
      <w:r w:rsidR="00836307" w:rsidRPr="00156E90">
        <w:rPr>
          <w:rFonts w:asciiTheme="minorHAnsi" w:hAnsiTheme="minorHAnsi" w:cs="Helvetica"/>
          <w:color w:val="000000" w:themeColor="text1"/>
          <w:lang w:val="en"/>
        </w:rPr>
        <w:t xml:space="preserve">he same things in the same way. </w:t>
      </w:r>
      <w:r w:rsidR="00C75906" w:rsidRPr="00156E90">
        <w:rPr>
          <w:rFonts w:asciiTheme="minorHAnsi" w:hAnsiTheme="minorHAnsi" w:cs="Helvetica"/>
          <w:color w:val="000000" w:themeColor="text1"/>
          <w:lang w:val="en"/>
        </w:rPr>
        <w:t>A simple example would be children adding in year 1 or 2 maths; some might work with sums with one digit in each number, some two or three digits, and others still might receive w</w:t>
      </w:r>
      <w:r w:rsidR="00B32A72">
        <w:rPr>
          <w:rFonts w:asciiTheme="minorHAnsi" w:hAnsiTheme="minorHAnsi" w:cs="Helvetica"/>
          <w:color w:val="000000" w:themeColor="text1"/>
          <w:lang w:val="en"/>
        </w:rPr>
        <w:t>ord problems involving addition</w:t>
      </w:r>
      <w:r w:rsidR="00631457">
        <w:rPr>
          <w:rFonts w:asciiTheme="minorHAnsi" w:hAnsiTheme="minorHAnsi" w:cs="Helvetica"/>
          <w:color w:val="000000" w:themeColor="text1"/>
          <w:lang w:val="en"/>
        </w:rPr>
        <w:t>.</w:t>
      </w:r>
    </w:p>
    <w:p w:rsidR="00C57969" w:rsidRDefault="00C75906" w:rsidP="00C57969">
      <w:pPr>
        <w:shd w:val="clear" w:color="auto" w:fill="FFFFFF" w:themeFill="background1"/>
        <w:spacing w:after="135" w:line="315" w:lineRule="atLeast"/>
        <w:textAlignment w:val="baseline"/>
        <w:rPr>
          <w:rFonts w:eastAsia="Times New Roman" w:cs="Times New Roman"/>
          <w:color w:val="000000" w:themeColor="text1"/>
          <w:sz w:val="24"/>
          <w:szCs w:val="24"/>
          <w:lang w:eastAsia="en-GB"/>
        </w:rPr>
      </w:pPr>
      <w:r w:rsidRPr="00E872CC">
        <w:rPr>
          <w:rFonts w:cs="Helvetica"/>
          <w:color w:val="222222"/>
          <w:sz w:val="24"/>
          <w:szCs w:val="24"/>
          <w:lang w:val="en"/>
        </w:rPr>
        <w:br/>
      </w:r>
      <w:r w:rsidR="00AA4CEE" w:rsidRPr="00156E90">
        <w:rPr>
          <w:rFonts w:eastAsia="Times New Roman" w:cs="Times New Roman"/>
          <w:b/>
          <w:color w:val="000000" w:themeColor="text1"/>
          <w:sz w:val="24"/>
          <w:szCs w:val="24"/>
          <w:lang w:eastAsia="en-GB"/>
        </w:rPr>
        <w:t>Disability Living Allowance (DLA)</w:t>
      </w:r>
      <w:r w:rsidR="00AA4CEE" w:rsidRPr="00156E90">
        <w:rPr>
          <w:rFonts w:eastAsia="Times New Roman" w:cs="Times New Roman"/>
          <w:color w:val="000000" w:themeColor="text1"/>
          <w:sz w:val="24"/>
          <w:szCs w:val="24"/>
          <w:lang w:eastAsia="en-GB"/>
        </w:rPr>
        <w:t xml:space="preserve"> </w:t>
      </w:r>
      <w:r w:rsidR="00836307" w:rsidRPr="00156E90">
        <w:rPr>
          <w:rFonts w:eastAsia="Times New Roman" w:cs="Times New Roman"/>
          <w:color w:val="000000" w:themeColor="text1"/>
          <w:sz w:val="24"/>
          <w:szCs w:val="24"/>
          <w:lang w:eastAsia="en-GB"/>
        </w:rPr>
        <w:t>- I</w:t>
      </w:r>
      <w:r w:rsidR="00AA4CEE" w:rsidRPr="00156E90">
        <w:rPr>
          <w:rFonts w:eastAsia="Times New Roman" w:cs="Times New Roman"/>
          <w:color w:val="000000" w:themeColor="text1"/>
          <w:sz w:val="24"/>
          <w:szCs w:val="24"/>
          <w:lang w:eastAsia="en-GB"/>
        </w:rPr>
        <w:t>s a benefit you can claim if your child needs extra help or looking after</w:t>
      </w:r>
      <w:r w:rsidR="00B32A72">
        <w:rPr>
          <w:rFonts w:eastAsia="Times New Roman" w:cs="Times New Roman"/>
          <w:color w:val="000000" w:themeColor="text1"/>
          <w:sz w:val="24"/>
          <w:szCs w:val="24"/>
          <w:lang w:eastAsia="en-GB"/>
        </w:rPr>
        <w:t xml:space="preserve"> because of their special needs</w:t>
      </w:r>
      <w:r w:rsidR="00631457">
        <w:rPr>
          <w:rFonts w:eastAsia="Times New Roman" w:cs="Times New Roman"/>
          <w:color w:val="000000" w:themeColor="text1"/>
          <w:sz w:val="24"/>
          <w:szCs w:val="24"/>
          <w:lang w:eastAsia="en-GB"/>
        </w:rPr>
        <w:t>.</w:t>
      </w:r>
    </w:p>
    <w:p w:rsidR="004D35EE" w:rsidRPr="00C57969" w:rsidRDefault="00C75906" w:rsidP="00C57969">
      <w:pPr>
        <w:shd w:val="clear" w:color="auto" w:fill="FFFFFF" w:themeFill="background1"/>
        <w:spacing w:after="135" w:line="315" w:lineRule="atLeast"/>
        <w:textAlignment w:val="baseline"/>
        <w:rPr>
          <w:rFonts w:eastAsia="Times New Roman" w:cs="Times New Roman"/>
          <w:color w:val="000000" w:themeColor="text1"/>
          <w:sz w:val="24"/>
          <w:szCs w:val="24"/>
          <w:lang w:eastAsia="en-GB"/>
        </w:rPr>
      </w:pPr>
      <w:r w:rsidRPr="00156E90">
        <w:rPr>
          <w:rFonts w:cs="Helvetica"/>
          <w:color w:val="222222"/>
          <w:lang w:val="en"/>
        </w:rPr>
        <w:br/>
      </w:r>
      <w:r w:rsidR="004D35EE" w:rsidRPr="00C57969">
        <w:rPr>
          <w:b/>
          <w:bCs/>
          <w:color w:val="C00000"/>
          <w:sz w:val="28"/>
          <w:szCs w:val="28"/>
        </w:rPr>
        <w:t>E</w:t>
      </w:r>
    </w:p>
    <w:p w:rsidR="00AB537E" w:rsidRPr="00156E90" w:rsidRDefault="00AB537E" w:rsidP="00AB537E">
      <w:pPr>
        <w:shd w:val="clear" w:color="auto" w:fill="FFFFFF" w:themeFill="background1"/>
        <w:spacing w:after="135" w:line="315" w:lineRule="atLeast"/>
        <w:textAlignment w:val="baseline"/>
        <w:rPr>
          <w:rFonts w:eastAsia="Times New Roman" w:cs="Times New Roman"/>
          <w:color w:val="404040"/>
          <w:sz w:val="24"/>
          <w:szCs w:val="24"/>
          <w:lang w:eastAsia="en-GB"/>
        </w:rPr>
      </w:pPr>
      <w:r w:rsidRPr="00156E90">
        <w:rPr>
          <w:rFonts w:eastAsia="Times New Roman" w:cs="Times New Roman"/>
          <w:b/>
          <w:color w:val="404040"/>
          <w:sz w:val="24"/>
          <w:szCs w:val="24"/>
          <w:lang w:eastAsia="en-GB"/>
        </w:rPr>
        <w:t>Educational Psychologists (EP)</w:t>
      </w:r>
      <w:r w:rsidRPr="00156E90">
        <w:rPr>
          <w:rFonts w:eastAsia="Times New Roman" w:cs="Times New Roman"/>
          <w:color w:val="404040"/>
          <w:sz w:val="24"/>
          <w:szCs w:val="24"/>
          <w:lang w:eastAsia="en-GB"/>
        </w:rPr>
        <w:t xml:space="preserve"> - </w:t>
      </w:r>
      <w:r w:rsidRPr="00156E90">
        <w:rPr>
          <w:rFonts w:eastAsia="Times New Roman" w:cs="Times New Roman"/>
          <w:color w:val="000000" w:themeColor="text1"/>
          <w:sz w:val="24"/>
          <w:szCs w:val="24"/>
          <w:lang w:eastAsia="en-GB"/>
        </w:rPr>
        <w:t>Psychologists who may have previously trained and worked as teachers; they work in schools offering support with any difficulty affecting your child’s development and lear</w:t>
      </w:r>
      <w:r w:rsidR="00B32A72">
        <w:rPr>
          <w:rFonts w:eastAsia="Times New Roman" w:cs="Times New Roman"/>
          <w:color w:val="000000" w:themeColor="text1"/>
          <w:sz w:val="24"/>
          <w:szCs w:val="24"/>
          <w:lang w:eastAsia="en-GB"/>
        </w:rPr>
        <w:t>ning</w:t>
      </w:r>
      <w:r w:rsidR="00631457">
        <w:rPr>
          <w:rFonts w:eastAsia="Times New Roman" w:cs="Times New Roman"/>
          <w:color w:val="000000" w:themeColor="text1"/>
          <w:sz w:val="24"/>
          <w:szCs w:val="24"/>
          <w:lang w:eastAsia="en-GB"/>
        </w:rPr>
        <w:t>.</w:t>
      </w:r>
    </w:p>
    <w:p w:rsidR="00AB537E" w:rsidRPr="00156E90" w:rsidRDefault="00AB537E" w:rsidP="00836307">
      <w:pPr>
        <w:pStyle w:val="NormalWeb"/>
        <w:spacing w:before="0" w:beforeAutospacing="0" w:after="0" w:afterAutospacing="0"/>
        <w:rPr>
          <w:rFonts w:asciiTheme="minorHAnsi" w:hAnsiTheme="minorHAnsi" w:cs="Helvetica"/>
          <w:color w:val="C00000"/>
          <w:lang w:val="en"/>
        </w:rPr>
      </w:pPr>
    </w:p>
    <w:p w:rsidR="00CC5D96" w:rsidRPr="00156E90" w:rsidRDefault="00836307" w:rsidP="00836307">
      <w:pPr>
        <w:pStyle w:val="NormalWeb"/>
        <w:spacing w:before="0" w:beforeAutospacing="0" w:after="0" w:afterAutospacing="0"/>
        <w:rPr>
          <w:rFonts w:asciiTheme="minorHAnsi" w:hAnsiTheme="minorHAnsi" w:cs="Helvetica"/>
          <w:color w:val="000000" w:themeColor="text1"/>
          <w:lang w:val="en"/>
        </w:rPr>
      </w:pPr>
      <w:r w:rsidRPr="00156E90">
        <w:rPr>
          <w:rStyle w:val="Strong"/>
          <w:rFonts w:asciiTheme="minorHAnsi" w:hAnsiTheme="minorHAnsi" w:cs="Helvetica"/>
          <w:color w:val="222222"/>
          <w:lang w:val="en"/>
        </w:rPr>
        <w:t>English as an Additional L</w:t>
      </w:r>
      <w:r w:rsidR="004059F7" w:rsidRPr="00156E90">
        <w:rPr>
          <w:rStyle w:val="Strong"/>
          <w:rFonts w:asciiTheme="minorHAnsi" w:hAnsiTheme="minorHAnsi" w:cs="Helvetica"/>
          <w:color w:val="222222"/>
          <w:lang w:val="en"/>
        </w:rPr>
        <w:t>anguage (</w:t>
      </w:r>
      <w:r w:rsidR="00C75906" w:rsidRPr="00156E90">
        <w:rPr>
          <w:rStyle w:val="Strong"/>
          <w:rFonts w:asciiTheme="minorHAnsi" w:hAnsiTheme="minorHAnsi" w:cs="Helvetica"/>
          <w:color w:val="222222"/>
          <w:lang w:val="en"/>
        </w:rPr>
        <w:t>EAL</w:t>
      </w:r>
      <w:r w:rsidR="004059F7" w:rsidRPr="00156E90">
        <w:rPr>
          <w:rStyle w:val="Strong"/>
          <w:rFonts w:asciiTheme="minorHAnsi" w:hAnsiTheme="minorHAnsi" w:cs="Helvetica"/>
          <w:color w:val="222222"/>
          <w:lang w:val="en"/>
        </w:rPr>
        <w:t>)</w:t>
      </w:r>
      <w:r w:rsidR="00E872CC" w:rsidRPr="00156E90">
        <w:rPr>
          <w:rStyle w:val="Strong"/>
          <w:rFonts w:cs="Helvetica"/>
          <w:color w:val="222222"/>
          <w:lang w:val="en"/>
        </w:rPr>
        <w:t xml:space="preserve"> </w:t>
      </w:r>
      <w:r w:rsidR="00E872CC" w:rsidRPr="00156E90">
        <w:rPr>
          <w:rFonts w:cs="Helvetica"/>
          <w:color w:val="222222"/>
          <w:lang w:val="en"/>
        </w:rPr>
        <w:t xml:space="preserve">- </w:t>
      </w:r>
      <w:r w:rsidR="00C75906" w:rsidRPr="00156E90">
        <w:rPr>
          <w:rFonts w:asciiTheme="minorHAnsi" w:hAnsiTheme="minorHAnsi" w:cs="Helvetica"/>
          <w:color w:val="000000" w:themeColor="text1"/>
          <w:lang w:val="en"/>
        </w:rPr>
        <w:t>Children with English as an 'additional language', so those whose first language learned at home wasn't English.</w:t>
      </w:r>
      <w:r w:rsidR="00E872CC" w:rsidRPr="00156E90">
        <w:rPr>
          <w:rFonts w:asciiTheme="minorHAnsi" w:hAnsiTheme="minorHAnsi" w:cs="Helvetica"/>
          <w:color w:val="000000" w:themeColor="text1"/>
          <w:lang w:val="en"/>
        </w:rPr>
        <w:t xml:space="preserve"> They may not yet be speaking </w:t>
      </w:r>
      <w:r w:rsidR="00B32A72">
        <w:rPr>
          <w:rFonts w:asciiTheme="minorHAnsi" w:hAnsiTheme="minorHAnsi" w:cs="Helvetica"/>
          <w:color w:val="000000" w:themeColor="text1"/>
          <w:lang w:val="en"/>
        </w:rPr>
        <w:t>English fluently or even at all</w:t>
      </w:r>
      <w:r w:rsidR="00631457">
        <w:rPr>
          <w:rFonts w:asciiTheme="minorHAnsi" w:hAnsiTheme="minorHAnsi" w:cs="Helvetica"/>
          <w:color w:val="000000" w:themeColor="text1"/>
          <w:lang w:val="en"/>
        </w:rPr>
        <w:t>.</w:t>
      </w:r>
    </w:p>
    <w:p w:rsidR="00AB537E" w:rsidRPr="00156E90" w:rsidRDefault="00AB537E" w:rsidP="00836307">
      <w:pPr>
        <w:pStyle w:val="NormalWeb"/>
        <w:spacing w:before="0" w:beforeAutospacing="0" w:after="0" w:afterAutospacing="0"/>
        <w:rPr>
          <w:rFonts w:asciiTheme="minorHAnsi" w:hAnsiTheme="minorHAnsi" w:cs="Helvetica"/>
          <w:color w:val="222222"/>
          <w:lang w:val="en"/>
        </w:rPr>
      </w:pPr>
    </w:p>
    <w:p w:rsidR="00AB537E" w:rsidRPr="00156E90" w:rsidRDefault="00CC5D96" w:rsidP="00AB537E">
      <w:pPr>
        <w:pStyle w:val="NormalWeb"/>
        <w:spacing w:before="0" w:beforeAutospacing="0" w:after="0" w:afterAutospacing="0"/>
        <w:rPr>
          <w:rFonts w:asciiTheme="minorHAnsi" w:hAnsiTheme="minorHAnsi" w:cs="Helvetica"/>
          <w:color w:val="000000" w:themeColor="text1"/>
          <w:lang w:val="en"/>
        </w:rPr>
      </w:pPr>
      <w:r w:rsidRPr="00156E90">
        <w:rPr>
          <w:rFonts w:asciiTheme="minorHAnsi" w:hAnsiTheme="minorHAnsi" w:cs="Helvetica"/>
          <w:b/>
          <w:color w:val="222222"/>
          <w:lang w:val="en"/>
        </w:rPr>
        <w:t>Early Excellence baseline</w:t>
      </w:r>
      <w:r w:rsidRPr="00156E90">
        <w:rPr>
          <w:rFonts w:asciiTheme="minorHAnsi" w:hAnsiTheme="minorHAnsi" w:cs="Helvetica"/>
          <w:color w:val="222222"/>
          <w:lang w:val="en"/>
        </w:rPr>
        <w:t xml:space="preserve"> </w:t>
      </w:r>
      <w:r w:rsidR="002D6A42" w:rsidRPr="00156E90">
        <w:rPr>
          <w:rFonts w:asciiTheme="minorHAnsi" w:hAnsiTheme="minorHAnsi" w:cs="Helvetica"/>
          <w:color w:val="222222"/>
          <w:lang w:val="en"/>
        </w:rPr>
        <w:t>–</w:t>
      </w:r>
      <w:r w:rsidRPr="00156E90">
        <w:rPr>
          <w:rFonts w:asciiTheme="minorHAnsi" w:hAnsiTheme="minorHAnsi" w:cs="Helvetica"/>
          <w:color w:val="222222"/>
          <w:lang w:val="en"/>
        </w:rPr>
        <w:t xml:space="preserve"> </w:t>
      </w:r>
      <w:r w:rsidR="002D6A42" w:rsidRPr="00156E90">
        <w:rPr>
          <w:rFonts w:asciiTheme="minorHAnsi" w:hAnsiTheme="minorHAnsi" w:cs="Helvetica"/>
          <w:color w:val="000000" w:themeColor="text1"/>
          <w:lang w:val="en"/>
        </w:rPr>
        <w:t>The assessment tool used to assess the age related skills and knowledge pupils entering a foundation class have. It is normally completed a</w:t>
      </w:r>
      <w:r w:rsidR="00B32A72">
        <w:rPr>
          <w:rFonts w:asciiTheme="minorHAnsi" w:hAnsiTheme="minorHAnsi" w:cs="Helvetica"/>
          <w:color w:val="000000" w:themeColor="text1"/>
          <w:lang w:val="en"/>
        </w:rPr>
        <w:t>t some point in the Autumn term</w:t>
      </w:r>
      <w:r w:rsidR="00631457">
        <w:rPr>
          <w:rFonts w:asciiTheme="minorHAnsi" w:hAnsiTheme="minorHAnsi" w:cs="Helvetica"/>
          <w:color w:val="000000" w:themeColor="text1"/>
          <w:lang w:val="en"/>
        </w:rPr>
        <w:t>.</w:t>
      </w:r>
    </w:p>
    <w:p w:rsidR="00AB537E" w:rsidRPr="00156E90" w:rsidRDefault="00AB537E" w:rsidP="00AB537E">
      <w:pPr>
        <w:pStyle w:val="NormalWeb"/>
        <w:spacing w:before="0" w:beforeAutospacing="0" w:after="0" w:afterAutospacing="0"/>
        <w:rPr>
          <w:rFonts w:asciiTheme="minorHAnsi" w:hAnsiTheme="minorHAnsi" w:cs="Helvetica"/>
          <w:color w:val="222222"/>
          <w:lang w:val="en"/>
        </w:rPr>
      </w:pPr>
    </w:p>
    <w:p w:rsidR="00AB537E" w:rsidRPr="00156E90" w:rsidRDefault="00AB537E" w:rsidP="00AB537E">
      <w:pPr>
        <w:shd w:val="clear" w:color="auto" w:fill="FFFFFF" w:themeFill="background1"/>
        <w:spacing w:after="0" w:line="315" w:lineRule="atLeast"/>
        <w:textAlignment w:val="baseline"/>
        <w:rPr>
          <w:rFonts w:eastAsia="Times New Roman" w:cs="Times New Roman"/>
          <w:color w:val="000000" w:themeColor="text1"/>
          <w:sz w:val="24"/>
          <w:szCs w:val="24"/>
          <w:lang w:eastAsia="en-GB"/>
        </w:rPr>
      </w:pPr>
      <w:r w:rsidRPr="00156E90">
        <w:rPr>
          <w:rFonts w:eastAsia="Times New Roman" w:cs="Times New Roman"/>
          <w:b/>
          <w:color w:val="000000" w:themeColor="text1"/>
          <w:sz w:val="24"/>
          <w:szCs w:val="24"/>
          <w:lang w:eastAsia="en-GB"/>
        </w:rPr>
        <w:t>Emotional and Behavioural Difficulties (EBD)</w:t>
      </w:r>
      <w:r w:rsidRPr="00156E90">
        <w:rPr>
          <w:rFonts w:eastAsia="Times New Roman" w:cs="Times New Roman"/>
          <w:color w:val="000000" w:themeColor="text1"/>
          <w:sz w:val="24"/>
          <w:szCs w:val="24"/>
          <w:lang w:eastAsia="en-GB"/>
        </w:rPr>
        <w:t xml:space="preserve"> – A pupil who presents with emotional and behavioural complex needs</w:t>
      </w:r>
      <w:r w:rsidR="00631457">
        <w:rPr>
          <w:rFonts w:eastAsia="Times New Roman" w:cs="Times New Roman"/>
          <w:color w:val="000000" w:themeColor="text1"/>
          <w:sz w:val="24"/>
          <w:szCs w:val="24"/>
          <w:lang w:eastAsia="en-GB"/>
        </w:rPr>
        <w:t>.</w:t>
      </w:r>
    </w:p>
    <w:p w:rsidR="00713BC6" w:rsidRPr="00156E90" w:rsidRDefault="00C75906" w:rsidP="00AB537E">
      <w:pPr>
        <w:shd w:val="clear" w:color="auto" w:fill="FFFFFF" w:themeFill="background1"/>
        <w:spacing w:after="135" w:line="315" w:lineRule="atLeast"/>
        <w:textAlignment w:val="baseline"/>
        <w:rPr>
          <w:rFonts w:eastAsia="Times New Roman" w:cs="Times New Roman"/>
          <w:color w:val="000000" w:themeColor="text1"/>
          <w:sz w:val="24"/>
          <w:szCs w:val="24"/>
          <w:lang w:eastAsia="en-GB"/>
        </w:rPr>
      </w:pPr>
      <w:r w:rsidRPr="00156E90">
        <w:rPr>
          <w:rFonts w:cs="Helvetica"/>
          <w:color w:val="222222"/>
          <w:sz w:val="24"/>
          <w:szCs w:val="24"/>
          <w:lang w:val="en"/>
        </w:rPr>
        <w:br/>
      </w:r>
      <w:r w:rsidRPr="00156E90">
        <w:rPr>
          <w:rStyle w:val="Strong"/>
          <w:rFonts w:cs="Helvetica"/>
          <w:color w:val="000000" w:themeColor="text1"/>
          <w:sz w:val="24"/>
          <w:szCs w:val="24"/>
          <w:lang w:val="en"/>
        </w:rPr>
        <w:t>Extension work</w:t>
      </w:r>
      <w:r w:rsidR="00E872CC" w:rsidRPr="00156E90">
        <w:rPr>
          <w:rStyle w:val="Strong"/>
          <w:rFonts w:cs="Helvetica"/>
          <w:color w:val="000000" w:themeColor="text1"/>
          <w:sz w:val="24"/>
          <w:szCs w:val="24"/>
          <w:lang w:val="en"/>
        </w:rPr>
        <w:t xml:space="preserve"> </w:t>
      </w:r>
      <w:r w:rsidR="00E872CC" w:rsidRPr="00156E90">
        <w:rPr>
          <w:rFonts w:cs="Helvetica"/>
          <w:color w:val="000000" w:themeColor="text1"/>
          <w:sz w:val="24"/>
          <w:szCs w:val="24"/>
          <w:lang w:val="en"/>
        </w:rPr>
        <w:t xml:space="preserve">- </w:t>
      </w:r>
      <w:r w:rsidRPr="00156E90">
        <w:rPr>
          <w:rFonts w:cs="Helvetica"/>
          <w:color w:val="000000" w:themeColor="text1"/>
          <w:sz w:val="24"/>
          <w:szCs w:val="24"/>
          <w:lang w:val="en"/>
        </w:rPr>
        <w:t>A term for additional/more challenging work for those pupils who have finished the main cla</w:t>
      </w:r>
      <w:r w:rsidR="00B32A72">
        <w:rPr>
          <w:rFonts w:cs="Helvetica"/>
          <w:color w:val="000000" w:themeColor="text1"/>
          <w:sz w:val="24"/>
          <w:szCs w:val="24"/>
          <w:lang w:val="en"/>
        </w:rPr>
        <w:t>ss tasks in a particular lesson</w:t>
      </w:r>
      <w:r w:rsidR="00631457">
        <w:rPr>
          <w:rFonts w:cs="Helvetica"/>
          <w:color w:val="000000" w:themeColor="text1"/>
          <w:sz w:val="24"/>
          <w:szCs w:val="24"/>
          <w:lang w:val="en"/>
        </w:rPr>
        <w:t>.</w:t>
      </w:r>
    </w:p>
    <w:p w:rsidR="00B50921" w:rsidRPr="00156E90" w:rsidRDefault="00B50921" w:rsidP="00B50921">
      <w:pPr>
        <w:pStyle w:val="NormalWeb"/>
        <w:spacing w:before="0" w:beforeAutospacing="0" w:after="0" w:afterAutospacing="0"/>
        <w:rPr>
          <w:rFonts w:asciiTheme="minorHAnsi" w:hAnsiTheme="minorHAnsi" w:cs="Helvetica"/>
          <w:color w:val="222222"/>
          <w:lang w:val="en"/>
        </w:rPr>
      </w:pPr>
    </w:p>
    <w:p w:rsidR="00B32A72" w:rsidRPr="00156E90" w:rsidRDefault="00B50921" w:rsidP="00AB537E">
      <w:pPr>
        <w:shd w:val="clear" w:color="auto" w:fill="FFFFFF" w:themeFill="background1"/>
        <w:spacing w:after="135" w:line="240" w:lineRule="auto"/>
        <w:textAlignment w:val="baseline"/>
        <w:rPr>
          <w:rFonts w:eastAsia="Times New Roman" w:cs="Times New Roman"/>
          <w:sz w:val="24"/>
          <w:szCs w:val="24"/>
          <w:lang w:eastAsia="en-GB"/>
        </w:rPr>
      </w:pPr>
      <w:r w:rsidRPr="00156E90">
        <w:rPr>
          <w:rFonts w:eastAsia="Times New Roman" w:cs="Times New Roman"/>
          <w:b/>
          <w:sz w:val="24"/>
          <w:szCs w:val="24"/>
          <w:shd w:val="clear" w:color="auto" w:fill="FFFFFF" w:themeFill="background1"/>
          <w:lang w:eastAsia="en-GB"/>
        </w:rPr>
        <w:t>Early Years Education</w:t>
      </w:r>
      <w:r w:rsidRPr="00156E90">
        <w:rPr>
          <w:rFonts w:eastAsia="Times New Roman" w:cs="Times New Roman"/>
          <w:sz w:val="24"/>
          <w:szCs w:val="24"/>
          <w:shd w:val="clear" w:color="auto" w:fill="FFFFFF" w:themeFill="background1"/>
          <w:lang w:eastAsia="en-GB"/>
        </w:rPr>
        <w:t> - All pre-school education provision such as playgroups, nursery classes, pre-schools and day nurseries</w:t>
      </w:r>
      <w:r w:rsidR="00631457">
        <w:rPr>
          <w:rFonts w:eastAsia="Times New Roman" w:cs="Times New Roman"/>
          <w:sz w:val="24"/>
          <w:szCs w:val="24"/>
          <w:shd w:val="clear" w:color="auto" w:fill="FFFFFF" w:themeFill="background1"/>
          <w:lang w:eastAsia="en-GB"/>
        </w:rPr>
        <w:t>.</w:t>
      </w:r>
    </w:p>
    <w:p w:rsidR="002A6234" w:rsidRPr="00156E90" w:rsidRDefault="00E872CC" w:rsidP="002A6234">
      <w:pPr>
        <w:pStyle w:val="NormalWeb"/>
        <w:rPr>
          <w:rFonts w:asciiTheme="minorHAnsi" w:hAnsiTheme="minorHAnsi"/>
          <w:color w:val="000000" w:themeColor="text1"/>
        </w:rPr>
      </w:pPr>
      <w:r w:rsidRPr="00156E90">
        <w:rPr>
          <w:rFonts w:asciiTheme="minorHAnsi" w:hAnsiTheme="minorHAnsi"/>
          <w:b/>
          <w:bCs/>
          <w:color w:val="000000" w:themeColor="text1"/>
        </w:rPr>
        <w:t>Early Years Foundation Stage</w:t>
      </w:r>
      <w:r w:rsidR="004059F7" w:rsidRPr="00156E90">
        <w:rPr>
          <w:rFonts w:asciiTheme="minorHAnsi" w:hAnsiTheme="minorHAnsi"/>
          <w:b/>
          <w:bCs/>
          <w:color w:val="000000" w:themeColor="text1"/>
        </w:rPr>
        <w:t xml:space="preserve"> (EYFS)</w:t>
      </w:r>
      <w:r w:rsidRPr="00156E90">
        <w:rPr>
          <w:rFonts w:asciiTheme="minorHAnsi" w:hAnsiTheme="minorHAnsi"/>
          <w:b/>
          <w:bCs/>
          <w:color w:val="000000" w:themeColor="text1"/>
        </w:rPr>
        <w:t xml:space="preserve"> </w:t>
      </w:r>
      <w:r w:rsidRPr="00156E90">
        <w:rPr>
          <w:rFonts w:asciiTheme="minorHAnsi" w:hAnsiTheme="minorHAnsi"/>
          <w:bCs/>
          <w:color w:val="000000" w:themeColor="text1"/>
        </w:rPr>
        <w:t>-</w:t>
      </w:r>
      <w:r w:rsidRPr="00156E90">
        <w:rPr>
          <w:rFonts w:asciiTheme="minorHAnsi" w:hAnsiTheme="minorHAnsi"/>
          <w:b/>
          <w:bCs/>
          <w:color w:val="000000" w:themeColor="text1"/>
        </w:rPr>
        <w:t xml:space="preserve"> </w:t>
      </w:r>
      <w:r w:rsidR="002A6234" w:rsidRPr="00156E90">
        <w:rPr>
          <w:rFonts w:asciiTheme="minorHAnsi" w:hAnsiTheme="minorHAnsi"/>
          <w:color w:val="000000" w:themeColor="text1"/>
        </w:rPr>
        <w:t>A framework of care and education of children from birth to five</w:t>
      </w:r>
      <w:r w:rsidRPr="00156E90">
        <w:rPr>
          <w:rFonts w:asciiTheme="minorHAnsi" w:hAnsiTheme="minorHAnsi"/>
          <w:color w:val="000000" w:themeColor="text1"/>
        </w:rPr>
        <w:t xml:space="preserve"> years </w:t>
      </w:r>
      <w:r w:rsidR="00B32A72">
        <w:rPr>
          <w:rFonts w:asciiTheme="minorHAnsi" w:hAnsiTheme="minorHAnsi"/>
          <w:color w:val="000000" w:themeColor="text1"/>
        </w:rPr>
        <w:t>of age (our Foundation classes)</w:t>
      </w:r>
      <w:r w:rsidR="00631457">
        <w:rPr>
          <w:rFonts w:asciiTheme="minorHAnsi" w:hAnsiTheme="minorHAnsi"/>
          <w:color w:val="000000" w:themeColor="text1"/>
        </w:rPr>
        <w:t>.</w:t>
      </w:r>
    </w:p>
    <w:p w:rsidR="004D35EE" w:rsidRPr="00156E90" w:rsidRDefault="00E872CC" w:rsidP="002A6234">
      <w:pPr>
        <w:pStyle w:val="NormalWeb"/>
        <w:rPr>
          <w:rFonts w:asciiTheme="minorHAnsi" w:hAnsiTheme="minorHAnsi"/>
          <w:color w:val="000000" w:themeColor="text1"/>
        </w:rPr>
      </w:pPr>
      <w:r w:rsidRPr="00156E90">
        <w:rPr>
          <w:rFonts w:asciiTheme="minorHAnsi" w:hAnsiTheme="minorHAnsi"/>
          <w:b/>
          <w:bCs/>
          <w:color w:val="000000" w:themeColor="text1"/>
        </w:rPr>
        <w:t xml:space="preserve">Education Welfare Officer </w:t>
      </w:r>
      <w:r w:rsidR="004059F7" w:rsidRPr="00156E90">
        <w:rPr>
          <w:rFonts w:asciiTheme="minorHAnsi" w:hAnsiTheme="minorHAnsi"/>
          <w:b/>
          <w:bCs/>
          <w:color w:val="000000" w:themeColor="text1"/>
        </w:rPr>
        <w:t xml:space="preserve">(EWO) </w:t>
      </w:r>
      <w:r w:rsidRPr="00156E90">
        <w:rPr>
          <w:rFonts w:asciiTheme="minorHAnsi" w:hAnsiTheme="minorHAnsi"/>
          <w:b/>
          <w:bCs/>
          <w:color w:val="000000" w:themeColor="text1"/>
        </w:rPr>
        <w:t xml:space="preserve">- </w:t>
      </w:r>
      <w:r w:rsidR="002A6234" w:rsidRPr="00156E90">
        <w:rPr>
          <w:rFonts w:asciiTheme="minorHAnsi" w:hAnsiTheme="minorHAnsi"/>
          <w:color w:val="000000" w:themeColor="text1"/>
        </w:rPr>
        <w:t>A person employed by the Local Authority to help parents and the Local Authority meet their statutory obligations in</w:t>
      </w:r>
      <w:r w:rsidR="00B32A72">
        <w:rPr>
          <w:rFonts w:asciiTheme="minorHAnsi" w:hAnsiTheme="minorHAnsi"/>
          <w:color w:val="000000" w:themeColor="text1"/>
        </w:rPr>
        <w:t xml:space="preserve"> relation to school attendance</w:t>
      </w:r>
      <w:r w:rsidR="00631457">
        <w:rPr>
          <w:rFonts w:asciiTheme="minorHAnsi" w:hAnsiTheme="minorHAnsi"/>
          <w:color w:val="000000" w:themeColor="text1"/>
        </w:rPr>
        <w:t>.</w:t>
      </w:r>
    </w:p>
    <w:p w:rsidR="00F005E7" w:rsidRPr="00156E90" w:rsidRDefault="00F005E7" w:rsidP="00F005E7">
      <w:pPr>
        <w:pStyle w:val="NormalWeb"/>
        <w:rPr>
          <w:rFonts w:asciiTheme="minorHAnsi" w:hAnsiTheme="minorHAnsi"/>
          <w:lang w:val="en"/>
        </w:rPr>
      </w:pPr>
      <w:r w:rsidRPr="00156E90">
        <w:rPr>
          <w:rFonts w:asciiTheme="minorHAnsi" w:hAnsiTheme="minorHAnsi"/>
          <w:b/>
          <w:color w:val="000000" w:themeColor="text1"/>
        </w:rPr>
        <w:t>Equality Act</w:t>
      </w:r>
      <w:r w:rsidRPr="00156E90">
        <w:rPr>
          <w:rFonts w:asciiTheme="minorHAnsi" w:hAnsiTheme="minorHAnsi"/>
          <w:color w:val="000000" w:themeColor="text1"/>
        </w:rPr>
        <w:t xml:space="preserve"> - </w:t>
      </w:r>
      <w:r w:rsidRPr="00156E90">
        <w:rPr>
          <w:rFonts w:asciiTheme="minorHAnsi" w:hAnsiTheme="minorHAnsi"/>
          <w:lang w:val="en"/>
        </w:rPr>
        <w:t>The Equality Act 2010 is an Act of Parliament of the United Kingdom, and has the same goals as the four major EU Equal Treatment Directives, whose provisions it mirrors and implements. The primary purpose of the Act is to codify the complicated and numerous array of Acts and Regulations, which formed the basis of anti-disc</w:t>
      </w:r>
      <w:r w:rsidR="0088339E">
        <w:rPr>
          <w:rFonts w:asciiTheme="minorHAnsi" w:hAnsiTheme="minorHAnsi"/>
          <w:lang w:val="en"/>
        </w:rPr>
        <w:t>rimination law in Great Britain</w:t>
      </w:r>
      <w:r w:rsidR="00631457">
        <w:rPr>
          <w:rFonts w:asciiTheme="minorHAnsi" w:hAnsiTheme="minorHAnsi"/>
          <w:lang w:val="en"/>
        </w:rPr>
        <w:t>.</w:t>
      </w:r>
    </w:p>
    <w:p w:rsidR="00156E90" w:rsidRPr="0088339E" w:rsidRDefault="00156E90" w:rsidP="00F005E7">
      <w:pPr>
        <w:pStyle w:val="NormalWeb"/>
        <w:rPr>
          <w:rFonts w:asciiTheme="minorHAnsi" w:hAnsiTheme="minorHAnsi"/>
          <w:lang w:val="en"/>
        </w:rPr>
      </w:pPr>
      <w:r w:rsidRPr="00156E90">
        <w:rPr>
          <w:rFonts w:asciiTheme="minorHAnsi" w:hAnsiTheme="minorHAnsi"/>
          <w:b/>
          <w:lang w:val="en"/>
        </w:rPr>
        <w:t xml:space="preserve">Enrichment event </w:t>
      </w:r>
      <w:r w:rsidR="0088339E" w:rsidRPr="0088339E">
        <w:rPr>
          <w:rFonts w:asciiTheme="minorHAnsi" w:hAnsiTheme="minorHAnsi"/>
          <w:lang w:val="en"/>
        </w:rPr>
        <w:t>–</w:t>
      </w:r>
      <w:r w:rsidRPr="0088339E">
        <w:rPr>
          <w:rFonts w:asciiTheme="minorHAnsi" w:hAnsiTheme="minorHAnsi"/>
          <w:lang w:val="en"/>
        </w:rPr>
        <w:t xml:space="preserve"> </w:t>
      </w:r>
      <w:r w:rsidR="0088339E" w:rsidRPr="0088339E">
        <w:rPr>
          <w:rFonts w:asciiTheme="minorHAnsi" w:hAnsiTheme="minorHAnsi"/>
          <w:lang w:val="en"/>
        </w:rPr>
        <w:t xml:space="preserve">An activity in or out of school which supports </w:t>
      </w:r>
      <w:r w:rsidR="000731A8" w:rsidRPr="0088339E">
        <w:rPr>
          <w:rFonts w:asciiTheme="minorHAnsi" w:hAnsiTheme="minorHAnsi"/>
          <w:lang w:val="en"/>
        </w:rPr>
        <w:t>pupil’s</w:t>
      </w:r>
      <w:r w:rsidR="0088339E" w:rsidRPr="0088339E">
        <w:rPr>
          <w:rFonts w:asciiTheme="minorHAnsi" w:hAnsiTheme="minorHAnsi"/>
          <w:lang w:val="en"/>
        </w:rPr>
        <w:t xml:space="preserve"> enjoyment and engagement with learning</w:t>
      </w:r>
      <w:r w:rsidR="00631457">
        <w:rPr>
          <w:rFonts w:asciiTheme="minorHAnsi" w:hAnsiTheme="minorHAnsi"/>
          <w:lang w:val="en"/>
        </w:rPr>
        <w:t>.</w:t>
      </w:r>
    </w:p>
    <w:p w:rsidR="004D35EE" w:rsidRPr="00C57969" w:rsidRDefault="004D35EE" w:rsidP="004D35EE">
      <w:pPr>
        <w:pStyle w:val="NormalWeb"/>
        <w:spacing w:after="0" w:afterAutospacing="0"/>
        <w:rPr>
          <w:rFonts w:asciiTheme="minorHAnsi" w:hAnsiTheme="minorHAnsi"/>
          <w:b/>
          <w:bCs/>
          <w:color w:val="C00000"/>
          <w:sz w:val="28"/>
          <w:szCs w:val="28"/>
        </w:rPr>
      </w:pPr>
      <w:r w:rsidRPr="00C57969">
        <w:rPr>
          <w:rFonts w:asciiTheme="minorHAnsi" w:hAnsiTheme="minorHAnsi"/>
          <w:b/>
          <w:bCs/>
          <w:color w:val="C00000"/>
          <w:sz w:val="28"/>
          <w:szCs w:val="28"/>
        </w:rPr>
        <w:t>F</w:t>
      </w:r>
    </w:p>
    <w:p w:rsidR="002A6234" w:rsidRPr="00156E90" w:rsidRDefault="004D35EE" w:rsidP="009A3894">
      <w:pPr>
        <w:pStyle w:val="NormalWeb"/>
        <w:spacing w:before="0" w:beforeAutospacing="0"/>
        <w:rPr>
          <w:rFonts w:asciiTheme="minorHAnsi" w:hAnsiTheme="minorHAnsi"/>
          <w:color w:val="000000" w:themeColor="text1"/>
        </w:rPr>
      </w:pPr>
      <w:r w:rsidRPr="00156E90">
        <w:rPr>
          <w:rFonts w:asciiTheme="minorHAnsi" w:hAnsiTheme="minorHAnsi"/>
          <w:b/>
          <w:bCs/>
          <w:color w:val="000000" w:themeColor="text1"/>
        </w:rPr>
        <w:t>Free School Meals</w:t>
      </w:r>
      <w:r w:rsidR="004059F7" w:rsidRPr="00156E90">
        <w:rPr>
          <w:rFonts w:asciiTheme="minorHAnsi" w:hAnsiTheme="minorHAnsi"/>
          <w:b/>
          <w:bCs/>
          <w:color w:val="000000" w:themeColor="text1"/>
        </w:rPr>
        <w:t xml:space="preserve"> (FSM</w:t>
      </w:r>
      <w:r w:rsidRPr="00156E90">
        <w:rPr>
          <w:rFonts w:asciiTheme="minorHAnsi" w:hAnsiTheme="minorHAnsi"/>
          <w:b/>
          <w:bCs/>
          <w:color w:val="000000" w:themeColor="text1"/>
        </w:rPr>
        <w:t xml:space="preserve">) - </w:t>
      </w:r>
      <w:r w:rsidR="002A6234" w:rsidRPr="00156E90">
        <w:rPr>
          <w:rFonts w:asciiTheme="minorHAnsi" w:hAnsiTheme="minorHAnsi"/>
          <w:color w:val="000000" w:themeColor="text1"/>
        </w:rPr>
        <w:t xml:space="preserve">Pupils who are entitled to free school meals. The criteria for this has been set out by the </w:t>
      </w:r>
      <w:r w:rsidRPr="00156E90">
        <w:rPr>
          <w:rFonts w:asciiTheme="minorHAnsi" w:hAnsiTheme="minorHAnsi"/>
          <w:color w:val="000000" w:themeColor="text1"/>
        </w:rPr>
        <w:t xml:space="preserve">government and the </w:t>
      </w:r>
      <w:r w:rsidR="0088339E">
        <w:rPr>
          <w:rFonts w:asciiTheme="minorHAnsi" w:hAnsiTheme="minorHAnsi"/>
          <w:color w:val="000000" w:themeColor="text1"/>
        </w:rPr>
        <w:t>local authority</w:t>
      </w:r>
      <w:r w:rsidR="00631457">
        <w:rPr>
          <w:rFonts w:asciiTheme="minorHAnsi" w:hAnsiTheme="minorHAnsi"/>
          <w:color w:val="000000" w:themeColor="text1"/>
        </w:rPr>
        <w:t>.</w:t>
      </w:r>
    </w:p>
    <w:p w:rsidR="00230746" w:rsidRPr="00C57969" w:rsidRDefault="004D35EE" w:rsidP="00F005E7">
      <w:pPr>
        <w:pStyle w:val="NormalWeb"/>
        <w:spacing w:before="0" w:beforeAutospacing="0" w:after="0" w:afterAutospacing="0"/>
        <w:rPr>
          <w:rFonts w:asciiTheme="minorHAnsi" w:hAnsiTheme="minorHAnsi"/>
          <w:b/>
          <w:bCs/>
          <w:color w:val="C00000"/>
          <w:sz w:val="28"/>
          <w:szCs w:val="28"/>
        </w:rPr>
      </w:pPr>
      <w:r w:rsidRPr="00C57969">
        <w:rPr>
          <w:rFonts w:asciiTheme="minorHAnsi" w:hAnsiTheme="minorHAnsi"/>
          <w:b/>
          <w:bCs/>
          <w:color w:val="C00000"/>
          <w:sz w:val="28"/>
          <w:szCs w:val="28"/>
        </w:rPr>
        <w:t>G</w:t>
      </w:r>
    </w:p>
    <w:p w:rsidR="00A600D9" w:rsidRPr="00156E90" w:rsidRDefault="002A6234" w:rsidP="009A3894">
      <w:pPr>
        <w:pStyle w:val="NormalWeb"/>
        <w:spacing w:before="0" w:beforeAutospacing="0" w:after="0" w:afterAutospacing="0"/>
        <w:rPr>
          <w:rFonts w:asciiTheme="minorHAnsi" w:hAnsiTheme="minorHAnsi"/>
          <w:color w:val="000000" w:themeColor="text1"/>
        </w:rPr>
      </w:pPr>
      <w:r w:rsidRPr="00156E90">
        <w:rPr>
          <w:rStyle w:val="Strong"/>
          <w:rFonts w:asciiTheme="minorHAnsi" w:hAnsiTheme="minorHAnsi"/>
          <w:color w:val="000000" w:themeColor="text1"/>
        </w:rPr>
        <w:t>G</w:t>
      </w:r>
      <w:r w:rsidR="004D35EE" w:rsidRPr="00156E90">
        <w:rPr>
          <w:rStyle w:val="Strong"/>
          <w:rFonts w:asciiTheme="minorHAnsi" w:hAnsiTheme="minorHAnsi"/>
          <w:color w:val="000000" w:themeColor="text1"/>
        </w:rPr>
        <w:t xml:space="preserve">enres </w:t>
      </w:r>
      <w:r w:rsidR="004D35EE" w:rsidRPr="00156E90">
        <w:rPr>
          <w:rFonts w:asciiTheme="minorHAnsi" w:hAnsiTheme="minorHAnsi"/>
          <w:color w:val="000000" w:themeColor="text1"/>
        </w:rPr>
        <w:t xml:space="preserve">- </w:t>
      </w:r>
      <w:r w:rsidRPr="00156E90">
        <w:rPr>
          <w:rFonts w:asciiTheme="minorHAnsi" w:hAnsiTheme="minorHAnsi"/>
          <w:color w:val="000000" w:themeColor="text1"/>
        </w:rPr>
        <w:t>A type </w:t>
      </w:r>
      <w:r w:rsidR="004D35EE" w:rsidRPr="00156E90">
        <w:rPr>
          <w:rFonts w:asciiTheme="minorHAnsi" w:hAnsiTheme="minorHAnsi"/>
          <w:color w:val="000000" w:themeColor="text1"/>
        </w:rPr>
        <w:t>of text e.g. diary writing, non-</w:t>
      </w:r>
      <w:r w:rsidRPr="00156E90">
        <w:rPr>
          <w:rFonts w:asciiTheme="minorHAnsi" w:hAnsiTheme="minorHAnsi"/>
          <w:color w:val="000000" w:themeColor="text1"/>
        </w:rPr>
        <w:t xml:space="preserve">chronological reports, stories with a </w:t>
      </w:r>
      <w:r w:rsidR="0088339E" w:rsidRPr="00156E90">
        <w:rPr>
          <w:rFonts w:asciiTheme="minorHAnsi" w:hAnsiTheme="minorHAnsi"/>
          <w:color w:val="000000" w:themeColor="text1"/>
        </w:rPr>
        <w:t>familiar</w:t>
      </w:r>
      <w:r w:rsidR="0088339E">
        <w:rPr>
          <w:rFonts w:asciiTheme="minorHAnsi" w:hAnsiTheme="minorHAnsi"/>
          <w:color w:val="000000" w:themeColor="text1"/>
        </w:rPr>
        <w:t xml:space="preserve"> setting</w:t>
      </w:r>
      <w:r w:rsidR="00631457">
        <w:rPr>
          <w:rFonts w:asciiTheme="minorHAnsi" w:hAnsiTheme="minorHAnsi"/>
          <w:color w:val="000000" w:themeColor="text1"/>
        </w:rPr>
        <w:t>.</w:t>
      </w:r>
    </w:p>
    <w:p w:rsidR="00A600D9" w:rsidRPr="00156E90" w:rsidRDefault="002A6234" w:rsidP="009A3894">
      <w:pPr>
        <w:pStyle w:val="NormalWeb"/>
        <w:spacing w:before="0" w:beforeAutospacing="0" w:after="0" w:afterAutospacing="0"/>
        <w:rPr>
          <w:rFonts w:asciiTheme="minorHAnsi" w:hAnsiTheme="minorHAnsi"/>
          <w:color w:val="000000" w:themeColor="text1"/>
        </w:rPr>
      </w:pPr>
      <w:r w:rsidRPr="00156E90">
        <w:rPr>
          <w:rFonts w:asciiTheme="minorHAnsi" w:hAnsiTheme="minorHAnsi"/>
          <w:color w:val="000000" w:themeColor="text1"/>
        </w:rPr>
        <w:t xml:space="preserve">  </w:t>
      </w:r>
    </w:p>
    <w:p w:rsidR="00A600D9" w:rsidRPr="00156E90" w:rsidRDefault="00A600D9" w:rsidP="00A600D9">
      <w:pPr>
        <w:shd w:val="clear" w:color="auto" w:fill="FFFFFF" w:themeFill="background1"/>
        <w:spacing w:after="0" w:line="240" w:lineRule="auto"/>
        <w:textAlignment w:val="baseline"/>
        <w:rPr>
          <w:rFonts w:eastAsia="Times New Roman" w:cs="Times New Roman"/>
          <w:sz w:val="24"/>
          <w:szCs w:val="24"/>
          <w:lang w:eastAsia="en-GB"/>
        </w:rPr>
      </w:pPr>
      <w:r w:rsidRPr="00156E90">
        <w:rPr>
          <w:rFonts w:eastAsia="Times New Roman" w:cs="Times New Roman"/>
          <w:b/>
          <w:sz w:val="24"/>
          <w:szCs w:val="24"/>
          <w:lang w:eastAsia="en-GB"/>
        </w:rPr>
        <w:t>Genetic </w:t>
      </w:r>
      <w:r w:rsidRPr="00156E90">
        <w:rPr>
          <w:rFonts w:eastAsia="Times New Roman" w:cs="Times New Roman"/>
          <w:sz w:val="24"/>
          <w:szCs w:val="24"/>
          <w:lang w:eastAsia="en-GB"/>
        </w:rPr>
        <w:t>– An inherited trait, condition or issue</w:t>
      </w:r>
      <w:r w:rsidR="00631457">
        <w:rPr>
          <w:rFonts w:eastAsia="Times New Roman" w:cs="Times New Roman"/>
          <w:sz w:val="24"/>
          <w:szCs w:val="24"/>
          <w:lang w:eastAsia="en-GB"/>
        </w:rPr>
        <w:t>.</w:t>
      </w:r>
    </w:p>
    <w:p w:rsidR="00A600D9" w:rsidRPr="00156E90" w:rsidRDefault="00A600D9" w:rsidP="00A600D9">
      <w:pPr>
        <w:shd w:val="clear" w:color="auto" w:fill="FFFFFF" w:themeFill="background1"/>
        <w:spacing w:after="0" w:line="240" w:lineRule="auto"/>
        <w:textAlignment w:val="baseline"/>
        <w:rPr>
          <w:rFonts w:eastAsia="Times New Roman" w:cs="Times New Roman"/>
          <w:sz w:val="24"/>
          <w:szCs w:val="24"/>
          <w:lang w:eastAsia="en-GB"/>
        </w:rPr>
      </w:pPr>
    </w:p>
    <w:p w:rsidR="00A600D9" w:rsidRPr="00156E90" w:rsidRDefault="00A600D9" w:rsidP="00A600D9">
      <w:pPr>
        <w:shd w:val="clear" w:color="auto" w:fill="FFFFFF" w:themeFill="background1"/>
        <w:spacing w:after="0" w:line="240" w:lineRule="auto"/>
        <w:textAlignment w:val="baseline"/>
        <w:rPr>
          <w:rFonts w:eastAsia="Times New Roman" w:cs="Times New Roman"/>
          <w:sz w:val="24"/>
          <w:szCs w:val="24"/>
          <w:lang w:eastAsia="en-GB"/>
        </w:rPr>
      </w:pPr>
      <w:r w:rsidRPr="00156E90">
        <w:rPr>
          <w:rFonts w:eastAsia="Times New Roman" w:cs="Times New Roman"/>
          <w:b/>
          <w:sz w:val="24"/>
          <w:szCs w:val="24"/>
          <w:lang w:eastAsia="en-GB"/>
        </w:rPr>
        <w:t>General Practionioner</w:t>
      </w:r>
      <w:r w:rsidRPr="00156E90">
        <w:rPr>
          <w:rFonts w:eastAsia="Times New Roman" w:cs="Times New Roman"/>
          <w:sz w:val="24"/>
          <w:szCs w:val="24"/>
          <w:lang w:eastAsia="en-GB"/>
        </w:rPr>
        <w:t xml:space="preserve"> </w:t>
      </w:r>
      <w:r w:rsidRPr="00156E90">
        <w:rPr>
          <w:rFonts w:eastAsia="Times New Roman" w:cs="Times New Roman"/>
          <w:b/>
          <w:sz w:val="24"/>
          <w:szCs w:val="24"/>
          <w:lang w:eastAsia="en-GB"/>
        </w:rPr>
        <w:t>(GP)</w:t>
      </w:r>
      <w:r w:rsidRPr="00156E90">
        <w:rPr>
          <w:rFonts w:eastAsia="Times New Roman" w:cs="Times New Roman"/>
          <w:sz w:val="24"/>
          <w:szCs w:val="24"/>
          <w:lang w:eastAsia="en-GB"/>
        </w:rPr>
        <w:t xml:space="preserve"> – A local doctor with a wide understanding of many common medical issues</w:t>
      </w:r>
      <w:r w:rsidR="00631457">
        <w:rPr>
          <w:rFonts w:eastAsia="Times New Roman" w:cs="Times New Roman"/>
          <w:sz w:val="24"/>
          <w:szCs w:val="24"/>
          <w:lang w:eastAsia="en-GB"/>
        </w:rPr>
        <w:t>.</w:t>
      </w:r>
    </w:p>
    <w:p w:rsidR="00A600D9" w:rsidRPr="00156E90" w:rsidRDefault="00A600D9" w:rsidP="009A3894">
      <w:pPr>
        <w:pStyle w:val="NormalWeb"/>
        <w:spacing w:before="0" w:beforeAutospacing="0" w:after="0" w:afterAutospacing="0"/>
        <w:rPr>
          <w:rFonts w:asciiTheme="minorHAnsi" w:hAnsiTheme="minorHAnsi"/>
          <w:color w:val="000000" w:themeColor="text1"/>
        </w:rPr>
      </w:pPr>
    </w:p>
    <w:p w:rsidR="009A3894" w:rsidRPr="00156E90" w:rsidRDefault="00A600D9" w:rsidP="00A600D9">
      <w:pPr>
        <w:pStyle w:val="NormalWeb"/>
        <w:spacing w:before="0" w:beforeAutospacing="0"/>
        <w:rPr>
          <w:rFonts w:asciiTheme="minorHAnsi" w:hAnsiTheme="minorHAnsi"/>
          <w:color w:val="000000" w:themeColor="text1"/>
        </w:rPr>
      </w:pPr>
      <w:r w:rsidRPr="00156E90">
        <w:rPr>
          <w:rFonts w:asciiTheme="minorHAnsi" w:hAnsiTheme="minorHAnsi"/>
          <w:b/>
          <w:bCs/>
          <w:color w:val="000000" w:themeColor="text1"/>
        </w:rPr>
        <w:t>Gifted an</w:t>
      </w:r>
      <w:r w:rsidR="004D35EE" w:rsidRPr="00156E90">
        <w:rPr>
          <w:rFonts w:asciiTheme="minorHAnsi" w:hAnsiTheme="minorHAnsi"/>
          <w:b/>
          <w:bCs/>
          <w:color w:val="000000" w:themeColor="text1"/>
        </w:rPr>
        <w:t>d Talented</w:t>
      </w:r>
      <w:r w:rsidR="004059F7" w:rsidRPr="00156E90">
        <w:rPr>
          <w:rFonts w:asciiTheme="minorHAnsi" w:hAnsiTheme="minorHAnsi"/>
          <w:b/>
          <w:bCs/>
          <w:color w:val="000000" w:themeColor="text1"/>
        </w:rPr>
        <w:t xml:space="preserve"> (G&amp;T</w:t>
      </w:r>
      <w:r w:rsidR="004D35EE" w:rsidRPr="00156E90">
        <w:rPr>
          <w:rFonts w:asciiTheme="minorHAnsi" w:hAnsiTheme="minorHAnsi"/>
          <w:b/>
          <w:bCs/>
          <w:color w:val="000000" w:themeColor="text1"/>
        </w:rPr>
        <w:t xml:space="preserve">) - </w:t>
      </w:r>
      <w:r w:rsidR="002A6234" w:rsidRPr="00156E90">
        <w:rPr>
          <w:rFonts w:asciiTheme="minorHAnsi" w:hAnsiTheme="minorHAnsi"/>
          <w:color w:val="000000" w:themeColor="text1"/>
        </w:rPr>
        <w:t xml:space="preserve">A register of </w:t>
      </w:r>
      <w:r w:rsidR="004D35EE" w:rsidRPr="00156E90">
        <w:rPr>
          <w:rFonts w:asciiTheme="minorHAnsi" w:hAnsiTheme="minorHAnsi"/>
          <w:color w:val="000000" w:themeColor="text1"/>
        </w:rPr>
        <w:t xml:space="preserve">in school </w:t>
      </w:r>
      <w:r w:rsidR="002A6234" w:rsidRPr="00156E90">
        <w:rPr>
          <w:rFonts w:asciiTheme="minorHAnsi" w:hAnsiTheme="minorHAnsi"/>
          <w:color w:val="000000" w:themeColor="text1"/>
        </w:rPr>
        <w:t>provision for pupils identified as being gifted or talented</w:t>
      </w:r>
      <w:r w:rsidR="004D35EE" w:rsidRPr="00156E90">
        <w:rPr>
          <w:rFonts w:asciiTheme="minorHAnsi" w:hAnsiTheme="minorHAnsi"/>
          <w:color w:val="000000" w:themeColor="text1"/>
        </w:rPr>
        <w:t xml:space="preserve"> in particular areas of the curriculum (including sport)</w:t>
      </w:r>
      <w:r w:rsidR="00631457">
        <w:rPr>
          <w:rFonts w:asciiTheme="minorHAnsi" w:hAnsiTheme="minorHAnsi"/>
          <w:color w:val="000000" w:themeColor="text1"/>
        </w:rPr>
        <w:t>.</w:t>
      </w:r>
    </w:p>
    <w:p w:rsidR="002A6234" w:rsidRPr="00156E90" w:rsidRDefault="009A3894" w:rsidP="009A3894">
      <w:pPr>
        <w:shd w:val="clear" w:color="auto" w:fill="FFFFFF" w:themeFill="background1"/>
        <w:spacing w:after="135" w:line="315" w:lineRule="atLeast"/>
        <w:textAlignment w:val="baseline"/>
        <w:rPr>
          <w:rFonts w:eastAsia="Times New Roman" w:cs="Times New Roman"/>
          <w:sz w:val="24"/>
          <w:szCs w:val="24"/>
          <w:lang w:eastAsia="en-GB"/>
        </w:rPr>
      </w:pPr>
      <w:r w:rsidRPr="00156E90">
        <w:rPr>
          <w:rFonts w:eastAsia="Times New Roman" w:cs="Times New Roman"/>
          <w:b/>
          <w:sz w:val="24"/>
          <w:szCs w:val="24"/>
          <w:lang w:eastAsia="en-GB"/>
        </w:rPr>
        <w:t>Global Developmental Delay (GDD)</w:t>
      </w:r>
      <w:r w:rsidRPr="00156E90">
        <w:rPr>
          <w:rFonts w:eastAsia="Times New Roman" w:cs="Times New Roman"/>
          <w:sz w:val="24"/>
          <w:szCs w:val="24"/>
          <w:lang w:eastAsia="en-GB"/>
        </w:rPr>
        <w:t xml:space="preserve"> - When a child has delayed achievement of one or more developmental milestones, this is Developmental Delay. Global Developmental Delay implies that the child has del</w:t>
      </w:r>
      <w:r w:rsidR="0088339E">
        <w:rPr>
          <w:rFonts w:eastAsia="Times New Roman" w:cs="Times New Roman"/>
          <w:sz w:val="24"/>
          <w:szCs w:val="24"/>
          <w:lang w:eastAsia="en-GB"/>
        </w:rPr>
        <w:t>ays in all areas of development</w:t>
      </w:r>
      <w:r w:rsidR="00631457">
        <w:rPr>
          <w:rFonts w:eastAsia="Times New Roman" w:cs="Times New Roman"/>
          <w:sz w:val="24"/>
          <w:szCs w:val="24"/>
          <w:lang w:eastAsia="en-GB"/>
        </w:rPr>
        <w:t>.</w:t>
      </w:r>
    </w:p>
    <w:p w:rsidR="00230746" w:rsidRPr="0088339E" w:rsidRDefault="00230746" w:rsidP="009A3894">
      <w:pPr>
        <w:shd w:val="clear" w:color="auto" w:fill="FFFFFF" w:themeFill="background1"/>
        <w:spacing w:after="135" w:line="315" w:lineRule="atLeast"/>
        <w:textAlignment w:val="baseline"/>
        <w:rPr>
          <w:rFonts w:eastAsia="Times New Roman" w:cs="Times New Roman"/>
          <w:bCs/>
          <w:color w:val="000000" w:themeColor="text1"/>
          <w:sz w:val="24"/>
          <w:szCs w:val="24"/>
          <w:lang w:eastAsia="en-GB"/>
        </w:rPr>
      </w:pPr>
      <w:r w:rsidRPr="00156E90">
        <w:rPr>
          <w:rFonts w:eastAsia="Times New Roman" w:cs="Times New Roman"/>
          <w:b/>
          <w:sz w:val="24"/>
          <w:szCs w:val="24"/>
          <w:lang w:eastAsia="en-GB"/>
        </w:rPr>
        <w:t xml:space="preserve">Grammar and Punctuation, Spelling (GaPS) </w:t>
      </w:r>
      <w:r w:rsidR="0088339E" w:rsidRPr="0088339E">
        <w:rPr>
          <w:rFonts w:eastAsia="Times New Roman" w:cs="Times New Roman"/>
          <w:sz w:val="24"/>
          <w:szCs w:val="24"/>
          <w:lang w:eastAsia="en-GB"/>
        </w:rPr>
        <w:t>–</w:t>
      </w:r>
      <w:r w:rsidRPr="0088339E">
        <w:rPr>
          <w:rFonts w:eastAsia="Times New Roman" w:cs="Times New Roman"/>
          <w:bCs/>
          <w:color w:val="000000" w:themeColor="text1"/>
          <w:sz w:val="24"/>
          <w:szCs w:val="24"/>
          <w:lang w:eastAsia="en-GB"/>
        </w:rPr>
        <w:t xml:space="preserve"> </w:t>
      </w:r>
      <w:r w:rsidR="0088339E" w:rsidRPr="0088339E">
        <w:rPr>
          <w:rFonts w:eastAsia="Times New Roman" w:cs="Times New Roman"/>
          <w:bCs/>
          <w:color w:val="000000" w:themeColor="text1"/>
          <w:sz w:val="24"/>
          <w:szCs w:val="24"/>
          <w:lang w:eastAsia="en-GB"/>
        </w:rPr>
        <w:t>A part of the curriculum which ensures pupils are taught essential English skills</w:t>
      </w:r>
      <w:r w:rsidR="00631457">
        <w:rPr>
          <w:rFonts w:eastAsia="Times New Roman" w:cs="Times New Roman"/>
          <w:bCs/>
          <w:color w:val="000000" w:themeColor="text1"/>
          <w:sz w:val="24"/>
          <w:szCs w:val="24"/>
          <w:lang w:eastAsia="en-GB"/>
        </w:rPr>
        <w:t>.</w:t>
      </w:r>
    </w:p>
    <w:p w:rsidR="002A6234" w:rsidRPr="00156E90" w:rsidRDefault="002A6234" w:rsidP="002A6234">
      <w:pPr>
        <w:pStyle w:val="NormalWeb"/>
        <w:rPr>
          <w:rFonts w:asciiTheme="minorHAnsi" w:hAnsiTheme="minorHAnsi"/>
          <w:color w:val="000000" w:themeColor="text1"/>
        </w:rPr>
      </w:pPr>
      <w:r w:rsidRPr="00156E90">
        <w:rPr>
          <w:rFonts w:asciiTheme="minorHAnsi" w:hAnsiTheme="minorHAnsi"/>
          <w:b/>
          <w:bCs/>
          <w:color w:val="000000" w:themeColor="text1"/>
        </w:rPr>
        <w:t>Graduate Teacher Programme</w:t>
      </w:r>
      <w:r w:rsidR="004059F7" w:rsidRPr="00156E90">
        <w:rPr>
          <w:rFonts w:asciiTheme="minorHAnsi" w:hAnsiTheme="minorHAnsi"/>
          <w:b/>
          <w:bCs/>
          <w:color w:val="000000" w:themeColor="text1"/>
        </w:rPr>
        <w:t xml:space="preserve"> (GTP</w:t>
      </w:r>
      <w:r w:rsidR="004D35EE" w:rsidRPr="00156E90">
        <w:rPr>
          <w:rFonts w:asciiTheme="minorHAnsi" w:hAnsiTheme="minorHAnsi"/>
          <w:b/>
          <w:bCs/>
          <w:color w:val="000000" w:themeColor="text1"/>
        </w:rPr>
        <w:t xml:space="preserve">) </w:t>
      </w:r>
      <w:r w:rsidR="004D35EE" w:rsidRPr="00156E90">
        <w:rPr>
          <w:rFonts w:asciiTheme="minorHAnsi" w:hAnsiTheme="minorHAnsi"/>
          <w:bCs/>
          <w:color w:val="000000" w:themeColor="text1"/>
        </w:rPr>
        <w:t>- M</w:t>
      </w:r>
      <w:r w:rsidRPr="00156E90">
        <w:rPr>
          <w:rFonts w:asciiTheme="minorHAnsi" w:hAnsiTheme="minorHAnsi"/>
          <w:color w:val="000000" w:themeColor="text1"/>
        </w:rPr>
        <w:t>embers of teaching staff who are completing the Graduate Teacher Programme under the guidance of the school. </w:t>
      </w:r>
    </w:p>
    <w:p w:rsidR="00230746" w:rsidRPr="00156E90" w:rsidRDefault="00230746" w:rsidP="002A6234">
      <w:pPr>
        <w:pStyle w:val="NormalWeb"/>
        <w:rPr>
          <w:rFonts w:asciiTheme="minorHAnsi" w:hAnsiTheme="minorHAnsi"/>
          <w:color w:val="000000" w:themeColor="text1"/>
        </w:rPr>
      </w:pPr>
      <w:r w:rsidRPr="00156E90">
        <w:rPr>
          <w:rFonts w:asciiTheme="minorHAnsi" w:hAnsiTheme="minorHAnsi"/>
          <w:b/>
          <w:color w:val="000000" w:themeColor="text1"/>
        </w:rPr>
        <w:t>Guided Reading</w:t>
      </w:r>
      <w:r w:rsidRPr="00156E90">
        <w:rPr>
          <w:rFonts w:asciiTheme="minorHAnsi" w:hAnsiTheme="minorHAnsi"/>
          <w:color w:val="000000" w:themeColor="text1"/>
        </w:rPr>
        <w:t xml:space="preserve"> </w:t>
      </w:r>
      <w:r w:rsidR="00156E90" w:rsidRPr="00156E90">
        <w:rPr>
          <w:rFonts w:asciiTheme="minorHAnsi" w:hAnsiTheme="minorHAnsi"/>
          <w:color w:val="000000" w:themeColor="text1"/>
        </w:rPr>
        <w:t>–</w:t>
      </w:r>
      <w:r w:rsidRPr="00156E90">
        <w:rPr>
          <w:rFonts w:asciiTheme="minorHAnsi" w:hAnsiTheme="minorHAnsi"/>
          <w:color w:val="000000" w:themeColor="text1"/>
        </w:rPr>
        <w:t xml:space="preserve"> </w:t>
      </w:r>
      <w:r w:rsidR="00946875">
        <w:rPr>
          <w:rFonts w:asciiTheme="minorHAnsi" w:hAnsiTheme="minorHAnsi"/>
          <w:color w:val="000000" w:themeColor="text1"/>
        </w:rPr>
        <w:t>A reading provision which supports pupil in decoding and interpre</w:t>
      </w:r>
      <w:r w:rsidR="00B32A72">
        <w:rPr>
          <w:rFonts w:asciiTheme="minorHAnsi" w:hAnsiTheme="minorHAnsi"/>
          <w:color w:val="000000" w:themeColor="text1"/>
        </w:rPr>
        <w:t>ting a range of reading</w:t>
      </w:r>
      <w:r w:rsidR="00946875">
        <w:rPr>
          <w:rFonts w:asciiTheme="minorHAnsi" w:hAnsiTheme="minorHAnsi"/>
          <w:color w:val="000000" w:themeColor="text1"/>
        </w:rPr>
        <w:t xml:space="preserve"> texts</w:t>
      </w:r>
      <w:r w:rsidR="00631457">
        <w:rPr>
          <w:rFonts w:asciiTheme="minorHAnsi" w:hAnsiTheme="minorHAnsi"/>
          <w:color w:val="000000" w:themeColor="text1"/>
        </w:rPr>
        <w:t>.</w:t>
      </w:r>
    </w:p>
    <w:p w:rsidR="00156E90" w:rsidRPr="00946875" w:rsidRDefault="00156E90" w:rsidP="002A6234">
      <w:pPr>
        <w:pStyle w:val="NormalWeb"/>
        <w:rPr>
          <w:rFonts w:asciiTheme="minorHAnsi" w:hAnsiTheme="minorHAnsi"/>
          <w:color w:val="000000" w:themeColor="text1"/>
        </w:rPr>
      </w:pPr>
      <w:r w:rsidRPr="00156E90">
        <w:rPr>
          <w:rFonts w:asciiTheme="minorHAnsi" w:hAnsiTheme="minorHAnsi"/>
          <w:b/>
          <w:color w:val="000000" w:themeColor="text1"/>
        </w:rPr>
        <w:t>Governor</w:t>
      </w:r>
      <w:r w:rsidR="00946875">
        <w:rPr>
          <w:rFonts w:asciiTheme="minorHAnsi" w:hAnsiTheme="minorHAnsi"/>
          <w:b/>
          <w:color w:val="000000" w:themeColor="text1"/>
        </w:rPr>
        <w:t xml:space="preserve"> </w:t>
      </w:r>
      <w:r w:rsidR="00631457">
        <w:rPr>
          <w:rFonts w:asciiTheme="minorHAnsi" w:hAnsiTheme="minorHAnsi"/>
          <w:color w:val="000000" w:themeColor="text1"/>
        </w:rPr>
        <w:t>– A member of the Local Governing B</w:t>
      </w:r>
      <w:r w:rsidR="00946875" w:rsidRPr="00946875">
        <w:rPr>
          <w:rFonts w:asciiTheme="minorHAnsi" w:hAnsiTheme="minorHAnsi"/>
          <w:color w:val="000000" w:themeColor="text1"/>
        </w:rPr>
        <w:t>ody of each school within the Trust. They provide support and challenge for school leaders</w:t>
      </w:r>
      <w:r w:rsidR="00631457">
        <w:rPr>
          <w:rFonts w:asciiTheme="minorHAnsi" w:hAnsiTheme="minorHAnsi"/>
          <w:color w:val="000000" w:themeColor="text1"/>
        </w:rPr>
        <w:t>.</w:t>
      </w:r>
    </w:p>
    <w:p w:rsidR="00F005E7" w:rsidRPr="00C57969" w:rsidRDefault="00F3077D" w:rsidP="00F005E7">
      <w:pPr>
        <w:pStyle w:val="NormalWeb"/>
        <w:spacing w:before="0" w:beforeAutospacing="0" w:after="0" w:afterAutospacing="0"/>
        <w:rPr>
          <w:rFonts w:asciiTheme="minorHAnsi" w:hAnsiTheme="minorHAnsi"/>
          <w:b/>
          <w:bCs/>
          <w:color w:val="C00000"/>
          <w:sz w:val="28"/>
          <w:szCs w:val="28"/>
        </w:rPr>
      </w:pPr>
      <w:r w:rsidRPr="00C57969">
        <w:rPr>
          <w:rFonts w:asciiTheme="minorHAnsi" w:hAnsiTheme="minorHAnsi"/>
          <w:b/>
          <w:bCs/>
          <w:color w:val="C00000"/>
          <w:sz w:val="28"/>
          <w:szCs w:val="28"/>
        </w:rPr>
        <w:t>H</w:t>
      </w:r>
    </w:p>
    <w:p w:rsidR="00B4447E" w:rsidRPr="00156E90" w:rsidRDefault="00B4447E" w:rsidP="00F005E7">
      <w:pPr>
        <w:pStyle w:val="NormalWeb"/>
        <w:spacing w:before="0" w:beforeAutospacing="0" w:after="0" w:afterAutospacing="0"/>
        <w:rPr>
          <w:rFonts w:asciiTheme="minorHAnsi" w:hAnsiTheme="minorHAnsi"/>
          <w:b/>
          <w:bCs/>
          <w:color w:val="000000" w:themeColor="text1"/>
        </w:rPr>
      </w:pPr>
      <w:r w:rsidRPr="00156E90">
        <w:rPr>
          <w:rFonts w:asciiTheme="minorHAnsi" w:hAnsiTheme="minorHAnsi"/>
          <w:b/>
          <w:bCs/>
          <w:color w:val="000000" w:themeColor="text1"/>
        </w:rPr>
        <w:t>H</w:t>
      </w:r>
      <w:r w:rsidR="004059F7" w:rsidRPr="00156E90">
        <w:rPr>
          <w:rFonts w:asciiTheme="minorHAnsi" w:hAnsiTheme="minorHAnsi"/>
          <w:b/>
          <w:bCs/>
          <w:color w:val="000000" w:themeColor="text1"/>
        </w:rPr>
        <w:t xml:space="preserve">igh </w:t>
      </w:r>
      <w:r w:rsidRPr="00156E90">
        <w:rPr>
          <w:rFonts w:asciiTheme="minorHAnsi" w:hAnsiTheme="minorHAnsi"/>
          <w:b/>
          <w:bCs/>
          <w:color w:val="000000" w:themeColor="text1"/>
        </w:rPr>
        <w:t>L</w:t>
      </w:r>
      <w:r w:rsidR="004059F7" w:rsidRPr="00156E90">
        <w:rPr>
          <w:rFonts w:asciiTheme="minorHAnsi" w:hAnsiTheme="minorHAnsi"/>
          <w:b/>
          <w:bCs/>
          <w:color w:val="000000" w:themeColor="text1"/>
        </w:rPr>
        <w:t xml:space="preserve">evel </w:t>
      </w:r>
      <w:r w:rsidRPr="00156E90">
        <w:rPr>
          <w:rFonts w:asciiTheme="minorHAnsi" w:hAnsiTheme="minorHAnsi"/>
          <w:b/>
          <w:bCs/>
          <w:color w:val="000000" w:themeColor="text1"/>
        </w:rPr>
        <w:t>T</w:t>
      </w:r>
      <w:r w:rsidR="004059F7" w:rsidRPr="00156E90">
        <w:rPr>
          <w:rFonts w:asciiTheme="minorHAnsi" w:hAnsiTheme="minorHAnsi"/>
          <w:b/>
          <w:bCs/>
          <w:color w:val="000000" w:themeColor="text1"/>
        </w:rPr>
        <w:t xml:space="preserve">eaching </w:t>
      </w:r>
      <w:r w:rsidRPr="00156E90">
        <w:rPr>
          <w:rFonts w:asciiTheme="minorHAnsi" w:hAnsiTheme="minorHAnsi"/>
          <w:b/>
          <w:bCs/>
          <w:color w:val="000000" w:themeColor="text1"/>
        </w:rPr>
        <w:t>A</w:t>
      </w:r>
      <w:r w:rsidR="004059F7" w:rsidRPr="00156E90">
        <w:rPr>
          <w:rFonts w:asciiTheme="minorHAnsi" w:hAnsiTheme="minorHAnsi"/>
          <w:b/>
          <w:bCs/>
          <w:color w:val="000000" w:themeColor="text1"/>
        </w:rPr>
        <w:t>ssistant (HLTA</w:t>
      </w:r>
      <w:r w:rsidRPr="00156E90">
        <w:rPr>
          <w:rFonts w:asciiTheme="minorHAnsi" w:hAnsiTheme="minorHAnsi"/>
          <w:b/>
          <w:bCs/>
          <w:color w:val="000000" w:themeColor="text1"/>
        </w:rPr>
        <w:t xml:space="preserve">) </w:t>
      </w:r>
      <w:r w:rsidRPr="00156E90">
        <w:rPr>
          <w:rFonts w:asciiTheme="minorHAnsi" w:hAnsiTheme="minorHAnsi"/>
          <w:bCs/>
          <w:color w:val="000000" w:themeColor="text1"/>
        </w:rPr>
        <w:t>– An alternative title for a Teaching Assistant an additional adult working with pupils on all aspects of learning.</w:t>
      </w:r>
      <w:r w:rsidRPr="00156E90">
        <w:rPr>
          <w:rFonts w:asciiTheme="minorHAnsi" w:hAnsiTheme="minorHAnsi"/>
          <w:b/>
          <w:bCs/>
          <w:color w:val="000000" w:themeColor="text1"/>
        </w:rPr>
        <w:t xml:space="preserve"> </w:t>
      </w:r>
      <w:r w:rsidRPr="00156E90">
        <w:rPr>
          <w:rFonts w:asciiTheme="minorHAnsi" w:hAnsiTheme="minorHAnsi"/>
          <w:color w:val="000000" w:themeColor="text1"/>
        </w:rPr>
        <w:t>Learning Support Assistants can work generally within a classroom or on a one to one basis, providing suppor</w:t>
      </w:r>
      <w:r w:rsidR="00946875">
        <w:rPr>
          <w:rFonts w:asciiTheme="minorHAnsi" w:hAnsiTheme="minorHAnsi"/>
          <w:color w:val="000000" w:themeColor="text1"/>
        </w:rPr>
        <w:t>t and care to individual pupils</w:t>
      </w:r>
      <w:r w:rsidR="00BC011B">
        <w:rPr>
          <w:rFonts w:asciiTheme="minorHAnsi" w:hAnsiTheme="minorHAnsi"/>
          <w:color w:val="000000" w:themeColor="text1"/>
        </w:rPr>
        <w:t>.</w:t>
      </w:r>
    </w:p>
    <w:p w:rsidR="001D73F5" w:rsidRPr="00156E90" w:rsidRDefault="001D73F5" w:rsidP="00F005E7">
      <w:pPr>
        <w:pStyle w:val="NormalWeb"/>
        <w:spacing w:before="0" w:beforeAutospacing="0" w:after="0" w:afterAutospacing="0"/>
        <w:rPr>
          <w:rFonts w:asciiTheme="minorHAnsi" w:hAnsiTheme="minorHAnsi"/>
          <w:b/>
          <w:bCs/>
          <w:color w:val="000000" w:themeColor="text1"/>
        </w:rPr>
      </w:pPr>
    </w:p>
    <w:p w:rsidR="001D73F5" w:rsidRPr="00946875" w:rsidRDefault="001D73F5" w:rsidP="00F005E7">
      <w:pPr>
        <w:pStyle w:val="NormalWeb"/>
        <w:spacing w:before="0" w:beforeAutospacing="0" w:after="0" w:afterAutospacing="0"/>
        <w:rPr>
          <w:rFonts w:asciiTheme="minorHAnsi" w:hAnsiTheme="minorHAnsi"/>
          <w:bCs/>
          <w:color w:val="000000" w:themeColor="text1"/>
        </w:rPr>
      </w:pPr>
      <w:r w:rsidRPr="00156E90">
        <w:rPr>
          <w:rFonts w:asciiTheme="minorHAnsi" w:hAnsiTheme="minorHAnsi"/>
          <w:b/>
          <w:bCs/>
          <w:color w:val="000000" w:themeColor="text1"/>
        </w:rPr>
        <w:t xml:space="preserve">Head of School (HoS) </w:t>
      </w:r>
      <w:r w:rsidR="00946875" w:rsidRPr="00946875">
        <w:rPr>
          <w:rFonts w:asciiTheme="minorHAnsi" w:hAnsiTheme="minorHAnsi"/>
          <w:bCs/>
          <w:color w:val="000000" w:themeColor="text1"/>
        </w:rPr>
        <w:t>–</w:t>
      </w:r>
      <w:r w:rsidRPr="00946875">
        <w:rPr>
          <w:rFonts w:asciiTheme="minorHAnsi" w:hAnsiTheme="minorHAnsi"/>
          <w:bCs/>
          <w:color w:val="000000" w:themeColor="text1"/>
        </w:rPr>
        <w:t xml:space="preserve"> </w:t>
      </w:r>
      <w:r w:rsidR="00946875" w:rsidRPr="00946875">
        <w:rPr>
          <w:rFonts w:asciiTheme="minorHAnsi" w:hAnsiTheme="minorHAnsi"/>
          <w:bCs/>
          <w:color w:val="000000" w:themeColor="text1"/>
        </w:rPr>
        <w:t>The senior teacher in char</w:t>
      </w:r>
      <w:r w:rsidR="00946875">
        <w:rPr>
          <w:rFonts w:asciiTheme="minorHAnsi" w:hAnsiTheme="minorHAnsi"/>
          <w:bCs/>
          <w:color w:val="000000" w:themeColor="text1"/>
        </w:rPr>
        <w:t xml:space="preserve">ge of daily operations within an individual </w:t>
      </w:r>
      <w:r w:rsidR="00946875" w:rsidRPr="00946875">
        <w:rPr>
          <w:rFonts w:asciiTheme="minorHAnsi" w:hAnsiTheme="minorHAnsi"/>
          <w:bCs/>
          <w:color w:val="000000" w:themeColor="text1"/>
        </w:rPr>
        <w:t xml:space="preserve">school </w:t>
      </w:r>
      <w:r w:rsidR="00946875">
        <w:rPr>
          <w:rFonts w:asciiTheme="minorHAnsi" w:hAnsiTheme="minorHAnsi"/>
          <w:bCs/>
          <w:color w:val="000000" w:themeColor="text1"/>
        </w:rPr>
        <w:t>within the Trust</w:t>
      </w:r>
      <w:r w:rsidR="00BC011B">
        <w:rPr>
          <w:rFonts w:asciiTheme="minorHAnsi" w:hAnsiTheme="minorHAnsi"/>
          <w:bCs/>
          <w:color w:val="000000" w:themeColor="text1"/>
        </w:rPr>
        <w:t>.</w:t>
      </w:r>
    </w:p>
    <w:p w:rsidR="00A600D9" w:rsidRPr="00156E90" w:rsidRDefault="00A600D9" w:rsidP="00F005E7">
      <w:pPr>
        <w:pStyle w:val="NormalWeb"/>
        <w:spacing w:before="0" w:beforeAutospacing="0" w:after="0" w:afterAutospacing="0"/>
        <w:rPr>
          <w:rFonts w:asciiTheme="minorHAnsi" w:hAnsiTheme="minorHAnsi"/>
          <w:b/>
          <w:bCs/>
          <w:color w:val="000000" w:themeColor="text1"/>
        </w:rPr>
      </w:pPr>
    </w:p>
    <w:p w:rsidR="00A600D9" w:rsidRPr="00156E90" w:rsidRDefault="00A600D9" w:rsidP="00F005E7">
      <w:pPr>
        <w:pStyle w:val="NormalWeb"/>
        <w:spacing w:before="0" w:beforeAutospacing="0" w:after="0" w:afterAutospacing="0"/>
        <w:rPr>
          <w:rFonts w:asciiTheme="minorHAnsi" w:hAnsiTheme="minorHAnsi"/>
          <w:bCs/>
          <w:color w:val="000000" w:themeColor="text1"/>
        </w:rPr>
      </w:pPr>
      <w:r w:rsidRPr="00156E90">
        <w:rPr>
          <w:rFonts w:asciiTheme="minorHAnsi" w:hAnsiTheme="minorHAnsi"/>
          <w:b/>
          <w:bCs/>
          <w:color w:val="000000" w:themeColor="text1"/>
        </w:rPr>
        <w:t>Hearing Impairment</w:t>
      </w:r>
      <w:r w:rsidR="00E81099" w:rsidRPr="00156E90">
        <w:rPr>
          <w:rFonts w:asciiTheme="minorHAnsi" w:hAnsiTheme="minorHAnsi"/>
          <w:b/>
          <w:bCs/>
          <w:color w:val="000000" w:themeColor="text1"/>
        </w:rPr>
        <w:t xml:space="preserve"> (HI)</w:t>
      </w:r>
      <w:r w:rsidRPr="00156E90">
        <w:rPr>
          <w:rFonts w:asciiTheme="minorHAnsi" w:hAnsiTheme="minorHAnsi"/>
          <w:b/>
          <w:bCs/>
          <w:color w:val="000000" w:themeColor="text1"/>
        </w:rPr>
        <w:t xml:space="preserve"> </w:t>
      </w:r>
      <w:r w:rsidRPr="00156E90">
        <w:rPr>
          <w:rFonts w:asciiTheme="minorHAnsi" w:hAnsiTheme="minorHAnsi"/>
          <w:bCs/>
          <w:color w:val="000000" w:themeColor="text1"/>
        </w:rPr>
        <w:t>– A</w:t>
      </w:r>
      <w:r w:rsidR="00E81099" w:rsidRPr="00156E90">
        <w:rPr>
          <w:rFonts w:asciiTheme="minorHAnsi" w:hAnsiTheme="minorHAnsi"/>
          <w:bCs/>
          <w:color w:val="000000" w:themeColor="text1"/>
        </w:rPr>
        <w:t>n identified</w:t>
      </w:r>
      <w:r w:rsidRPr="00156E90">
        <w:rPr>
          <w:rFonts w:asciiTheme="minorHAnsi" w:hAnsiTheme="minorHAnsi"/>
          <w:bCs/>
          <w:color w:val="000000" w:themeColor="text1"/>
        </w:rPr>
        <w:t xml:space="preserve"> difficulty in hearing</w:t>
      </w:r>
      <w:r w:rsidR="00BC011B">
        <w:rPr>
          <w:rFonts w:asciiTheme="minorHAnsi" w:hAnsiTheme="minorHAnsi"/>
          <w:bCs/>
          <w:color w:val="000000" w:themeColor="text1"/>
        </w:rPr>
        <w:t>.</w:t>
      </w:r>
    </w:p>
    <w:p w:rsidR="00A600D9" w:rsidRPr="00156E90" w:rsidRDefault="00A600D9" w:rsidP="00F005E7">
      <w:pPr>
        <w:pStyle w:val="NormalWeb"/>
        <w:spacing w:before="0" w:beforeAutospacing="0" w:after="0" w:afterAutospacing="0"/>
        <w:rPr>
          <w:rFonts w:asciiTheme="minorHAnsi" w:hAnsiTheme="minorHAnsi"/>
          <w:bCs/>
          <w:color w:val="000000" w:themeColor="text1"/>
        </w:rPr>
      </w:pPr>
    </w:p>
    <w:p w:rsidR="00A600D9" w:rsidRPr="00156E90" w:rsidRDefault="00A600D9" w:rsidP="00F005E7">
      <w:pPr>
        <w:pStyle w:val="NormalWeb"/>
        <w:spacing w:before="0" w:beforeAutospacing="0" w:after="0" w:afterAutospacing="0"/>
        <w:rPr>
          <w:rFonts w:asciiTheme="minorHAnsi" w:hAnsiTheme="minorHAnsi" w:cs="Arial"/>
          <w:lang w:val="en"/>
        </w:rPr>
      </w:pPr>
      <w:r w:rsidRPr="00156E90">
        <w:rPr>
          <w:rFonts w:asciiTheme="minorHAnsi" w:hAnsiTheme="minorHAnsi"/>
          <w:b/>
          <w:bCs/>
          <w:color w:val="000000" w:themeColor="text1"/>
        </w:rPr>
        <w:t>Health Visitor</w:t>
      </w:r>
      <w:r w:rsidRPr="00156E90">
        <w:rPr>
          <w:rFonts w:asciiTheme="minorHAnsi" w:hAnsiTheme="minorHAnsi"/>
          <w:bCs/>
          <w:color w:val="000000" w:themeColor="text1"/>
        </w:rPr>
        <w:t xml:space="preserve"> </w:t>
      </w:r>
      <w:r w:rsidR="00E81099" w:rsidRPr="00156E90">
        <w:rPr>
          <w:rFonts w:asciiTheme="minorHAnsi" w:hAnsiTheme="minorHAnsi"/>
          <w:b/>
          <w:bCs/>
          <w:color w:val="000000" w:themeColor="text1"/>
        </w:rPr>
        <w:t xml:space="preserve">(HV) </w:t>
      </w:r>
      <w:r w:rsidRPr="00156E90">
        <w:rPr>
          <w:rFonts w:asciiTheme="minorHAnsi" w:hAnsiTheme="minorHAnsi"/>
          <w:bCs/>
          <w:color w:val="000000" w:themeColor="text1"/>
        </w:rPr>
        <w:t>–</w:t>
      </w:r>
      <w:r w:rsidR="00E81099" w:rsidRPr="00156E90">
        <w:rPr>
          <w:rFonts w:asciiTheme="minorHAnsi" w:hAnsiTheme="minorHAnsi"/>
          <w:bCs/>
          <w:color w:val="000000" w:themeColor="text1"/>
        </w:rPr>
        <w:t xml:space="preserve"> A </w:t>
      </w:r>
      <w:r w:rsidR="00E81099" w:rsidRPr="00156E90">
        <w:rPr>
          <w:rFonts w:asciiTheme="minorHAnsi" w:hAnsiTheme="minorHAnsi" w:cs="Arial"/>
          <w:lang w:val="en"/>
        </w:rPr>
        <w:t>trained nurse who gives medical care and advice to people in their homes, especially to mothers of babies and young children, senior citizens, and physically challenged people</w:t>
      </w:r>
      <w:r w:rsidR="00BC011B">
        <w:rPr>
          <w:rFonts w:asciiTheme="minorHAnsi" w:hAnsiTheme="minorHAnsi" w:cs="Arial"/>
          <w:lang w:val="en"/>
        </w:rPr>
        <w:t>.</w:t>
      </w:r>
    </w:p>
    <w:p w:rsidR="00C529A1" w:rsidRPr="00156E90" w:rsidRDefault="00C529A1" w:rsidP="00F005E7">
      <w:pPr>
        <w:pStyle w:val="NormalWeb"/>
        <w:spacing w:before="0" w:beforeAutospacing="0" w:after="0" w:afterAutospacing="0"/>
        <w:rPr>
          <w:rFonts w:asciiTheme="minorHAnsi" w:hAnsiTheme="minorHAnsi" w:cs="Arial"/>
          <w:lang w:val="en"/>
        </w:rPr>
      </w:pPr>
    </w:p>
    <w:p w:rsidR="00C529A1" w:rsidRPr="00946875" w:rsidRDefault="00C529A1" w:rsidP="00F005E7">
      <w:pPr>
        <w:pStyle w:val="NormalWeb"/>
        <w:spacing w:before="0" w:beforeAutospacing="0" w:after="0" w:afterAutospacing="0"/>
        <w:rPr>
          <w:rFonts w:asciiTheme="minorHAnsi" w:hAnsiTheme="minorHAnsi"/>
          <w:bCs/>
          <w:color w:val="C00000"/>
        </w:rPr>
      </w:pPr>
      <w:r w:rsidRPr="00156E90">
        <w:rPr>
          <w:rFonts w:asciiTheme="minorHAnsi" w:hAnsiTheme="minorHAnsi" w:cs="Arial"/>
          <w:b/>
          <w:lang w:val="en"/>
        </w:rPr>
        <w:t xml:space="preserve">Home/School Agreement </w:t>
      </w:r>
      <w:r w:rsidR="00946875" w:rsidRPr="00946875">
        <w:rPr>
          <w:rFonts w:asciiTheme="minorHAnsi" w:hAnsiTheme="minorHAnsi" w:cs="Arial"/>
          <w:lang w:val="en"/>
        </w:rPr>
        <w:t>–</w:t>
      </w:r>
      <w:r w:rsidRPr="00946875">
        <w:rPr>
          <w:rFonts w:asciiTheme="minorHAnsi" w:hAnsiTheme="minorHAnsi" w:cs="Arial"/>
          <w:lang w:val="en"/>
        </w:rPr>
        <w:t xml:space="preserve"> </w:t>
      </w:r>
      <w:r w:rsidR="00946875" w:rsidRPr="00946875">
        <w:rPr>
          <w:rFonts w:asciiTheme="minorHAnsi" w:hAnsiTheme="minorHAnsi" w:cs="Arial"/>
          <w:lang w:val="en"/>
        </w:rPr>
        <w:t>A charter which details the expected responsibilities of the school, the parent and the pupil for conduct and learning. These are signed when a pupil is enrolled into the school</w:t>
      </w:r>
      <w:r w:rsidR="00BC011B">
        <w:rPr>
          <w:rFonts w:asciiTheme="minorHAnsi" w:hAnsiTheme="minorHAnsi" w:cs="Arial"/>
          <w:lang w:val="en"/>
        </w:rPr>
        <w:t>.</w:t>
      </w:r>
    </w:p>
    <w:p w:rsidR="00F005E7" w:rsidRPr="00C57969" w:rsidRDefault="00F3077D" w:rsidP="00F005E7">
      <w:pPr>
        <w:pStyle w:val="NormalWeb"/>
        <w:spacing w:after="0" w:afterAutospacing="0"/>
        <w:rPr>
          <w:rFonts w:asciiTheme="minorHAnsi" w:hAnsiTheme="minorHAnsi"/>
          <w:b/>
          <w:bCs/>
          <w:color w:val="C00000"/>
          <w:sz w:val="28"/>
          <w:szCs w:val="28"/>
        </w:rPr>
      </w:pPr>
      <w:r w:rsidRPr="00C57969">
        <w:rPr>
          <w:rFonts w:asciiTheme="minorHAnsi" w:hAnsiTheme="minorHAnsi"/>
          <w:b/>
          <w:bCs/>
          <w:color w:val="C00000"/>
          <w:sz w:val="28"/>
          <w:szCs w:val="28"/>
        </w:rPr>
        <w:t>I</w:t>
      </w:r>
    </w:p>
    <w:p w:rsidR="002A6234" w:rsidRPr="00156E90" w:rsidRDefault="00644873" w:rsidP="00F005E7">
      <w:pPr>
        <w:pStyle w:val="NormalWeb"/>
        <w:spacing w:before="0" w:beforeAutospacing="0" w:after="0" w:afterAutospacing="0"/>
        <w:rPr>
          <w:rFonts w:asciiTheme="minorHAnsi" w:hAnsiTheme="minorHAnsi"/>
          <w:color w:val="000000" w:themeColor="text1"/>
        </w:rPr>
      </w:pPr>
      <w:r w:rsidRPr="00156E90">
        <w:rPr>
          <w:rFonts w:asciiTheme="minorHAnsi" w:hAnsiTheme="minorHAnsi"/>
          <w:b/>
          <w:bCs/>
          <w:color w:val="000000" w:themeColor="text1"/>
        </w:rPr>
        <w:t>Information Technology (IT)</w:t>
      </w:r>
      <w:r w:rsidR="00F3077D" w:rsidRPr="00156E90">
        <w:rPr>
          <w:rFonts w:asciiTheme="minorHAnsi" w:hAnsiTheme="minorHAnsi"/>
          <w:b/>
          <w:bCs/>
          <w:color w:val="000000" w:themeColor="text1"/>
        </w:rPr>
        <w:t xml:space="preserve"> - </w:t>
      </w:r>
      <w:r w:rsidR="002A6234" w:rsidRPr="00156E90">
        <w:rPr>
          <w:rFonts w:asciiTheme="minorHAnsi" w:hAnsiTheme="minorHAnsi"/>
          <w:color w:val="000000" w:themeColor="text1"/>
        </w:rPr>
        <w:t>Refers to all resources and teaching related to IT. Includes the use of laptops, digital media, soft</w:t>
      </w:r>
      <w:r w:rsidR="00F3077D" w:rsidRPr="00156E90">
        <w:rPr>
          <w:rFonts w:asciiTheme="minorHAnsi" w:hAnsiTheme="minorHAnsi"/>
          <w:color w:val="000000" w:themeColor="text1"/>
        </w:rPr>
        <w:t>-</w:t>
      </w:r>
      <w:r w:rsidR="002A6234" w:rsidRPr="00156E90">
        <w:rPr>
          <w:rFonts w:asciiTheme="minorHAnsi" w:hAnsiTheme="minorHAnsi"/>
          <w:color w:val="000000" w:themeColor="text1"/>
        </w:rPr>
        <w:t>ware and so on. </w:t>
      </w:r>
    </w:p>
    <w:p w:rsidR="00C529A1" w:rsidRPr="00156E90" w:rsidRDefault="00C529A1" w:rsidP="00F005E7">
      <w:pPr>
        <w:pStyle w:val="NormalWeb"/>
        <w:spacing w:before="0" w:beforeAutospacing="0" w:after="0" w:afterAutospacing="0"/>
        <w:rPr>
          <w:rFonts w:asciiTheme="minorHAnsi" w:hAnsiTheme="minorHAnsi"/>
          <w:color w:val="000000" w:themeColor="text1"/>
        </w:rPr>
      </w:pPr>
    </w:p>
    <w:p w:rsidR="00C529A1" w:rsidRPr="00946875" w:rsidRDefault="00C529A1" w:rsidP="00F005E7">
      <w:pPr>
        <w:pStyle w:val="NormalWeb"/>
        <w:spacing w:before="0" w:beforeAutospacing="0" w:after="0" w:afterAutospacing="0"/>
        <w:rPr>
          <w:rFonts w:asciiTheme="minorHAnsi" w:hAnsiTheme="minorHAnsi"/>
          <w:color w:val="000000" w:themeColor="text1"/>
        </w:rPr>
      </w:pPr>
      <w:r w:rsidRPr="00156E90">
        <w:rPr>
          <w:rFonts w:asciiTheme="minorHAnsi" w:hAnsiTheme="minorHAnsi"/>
          <w:b/>
          <w:color w:val="000000" w:themeColor="text1"/>
        </w:rPr>
        <w:t xml:space="preserve">I-Track </w:t>
      </w:r>
      <w:r w:rsidR="00156E90" w:rsidRPr="00946875">
        <w:rPr>
          <w:rFonts w:asciiTheme="minorHAnsi" w:hAnsiTheme="minorHAnsi"/>
          <w:color w:val="000000" w:themeColor="text1"/>
        </w:rPr>
        <w:t>–</w:t>
      </w:r>
      <w:r w:rsidRPr="00946875">
        <w:rPr>
          <w:rFonts w:asciiTheme="minorHAnsi" w:hAnsiTheme="minorHAnsi"/>
          <w:color w:val="000000" w:themeColor="text1"/>
        </w:rPr>
        <w:t xml:space="preserve"> </w:t>
      </w:r>
      <w:r w:rsidR="00946875" w:rsidRPr="00946875">
        <w:rPr>
          <w:rFonts w:asciiTheme="minorHAnsi" w:hAnsiTheme="minorHAnsi"/>
          <w:color w:val="000000" w:themeColor="text1"/>
        </w:rPr>
        <w:t>A computer system use</w:t>
      </w:r>
      <w:r w:rsidR="00B32A72">
        <w:rPr>
          <w:rFonts w:asciiTheme="minorHAnsi" w:hAnsiTheme="minorHAnsi"/>
          <w:color w:val="000000" w:themeColor="text1"/>
        </w:rPr>
        <w:t>d to track the educational achie</w:t>
      </w:r>
      <w:r w:rsidR="00946875" w:rsidRPr="00946875">
        <w:rPr>
          <w:rFonts w:asciiTheme="minorHAnsi" w:hAnsiTheme="minorHAnsi"/>
          <w:color w:val="000000" w:themeColor="text1"/>
        </w:rPr>
        <w:t>vements of pupils on a termly basis</w:t>
      </w:r>
    </w:p>
    <w:p w:rsidR="00156E90" w:rsidRDefault="00156E90" w:rsidP="00F005E7">
      <w:pPr>
        <w:pStyle w:val="NormalWeb"/>
        <w:spacing w:before="0" w:beforeAutospacing="0" w:after="0" w:afterAutospacing="0"/>
        <w:rPr>
          <w:rFonts w:asciiTheme="minorHAnsi" w:hAnsiTheme="minorHAnsi"/>
          <w:b/>
          <w:color w:val="000000" w:themeColor="text1"/>
        </w:rPr>
      </w:pPr>
    </w:p>
    <w:p w:rsidR="00156E90" w:rsidRPr="00946875" w:rsidRDefault="00156E90" w:rsidP="00F005E7">
      <w:pPr>
        <w:pStyle w:val="NormalWeb"/>
        <w:spacing w:before="0" w:beforeAutospacing="0" w:after="0" w:afterAutospacing="0"/>
        <w:rPr>
          <w:rFonts w:asciiTheme="minorHAnsi" w:hAnsiTheme="minorHAnsi"/>
          <w:bCs/>
          <w:color w:val="17365D" w:themeColor="text2" w:themeShade="BF"/>
        </w:rPr>
      </w:pPr>
      <w:r>
        <w:rPr>
          <w:rFonts w:asciiTheme="minorHAnsi" w:hAnsiTheme="minorHAnsi"/>
          <w:b/>
          <w:color w:val="000000" w:themeColor="text1"/>
        </w:rPr>
        <w:t xml:space="preserve">INSET day </w:t>
      </w:r>
      <w:r w:rsidR="00946875" w:rsidRPr="00946875">
        <w:rPr>
          <w:rFonts w:asciiTheme="minorHAnsi" w:hAnsiTheme="minorHAnsi"/>
          <w:color w:val="000000" w:themeColor="text1"/>
        </w:rPr>
        <w:t>–</w:t>
      </w:r>
      <w:r w:rsidRPr="00946875">
        <w:rPr>
          <w:rFonts w:asciiTheme="minorHAnsi" w:hAnsiTheme="minorHAnsi"/>
          <w:color w:val="000000" w:themeColor="text1"/>
        </w:rPr>
        <w:t xml:space="preserve"> </w:t>
      </w:r>
      <w:r w:rsidR="00946875" w:rsidRPr="00946875">
        <w:rPr>
          <w:rFonts w:asciiTheme="minorHAnsi" w:hAnsiTheme="minorHAnsi"/>
          <w:color w:val="000000" w:themeColor="text1"/>
        </w:rPr>
        <w:t>A day for staff to complete professional training. Pupils are not in school on these days.</w:t>
      </w:r>
    </w:p>
    <w:p w:rsidR="000731A8" w:rsidRPr="00C57969" w:rsidRDefault="00F3077D" w:rsidP="00F3077D">
      <w:pPr>
        <w:pStyle w:val="NormalWeb"/>
        <w:spacing w:after="0" w:afterAutospacing="0"/>
        <w:rPr>
          <w:rFonts w:asciiTheme="minorHAnsi" w:hAnsiTheme="minorHAnsi"/>
          <w:b/>
          <w:bCs/>
          <w:color w:val="17365D" w:themeColor="text2" w:themeShade="BF"/>
          <w:sz w:val="28"/>
          <w:szCs w:val="28"/>
        </w:rPr>
      </w:pPr>
      <w:r w:rsidRPr="00C57969">
        <w:rPr>
          <w:rFonts w:asciiTheme="minorHAnsi" w:hAnsiTheme="minorHAnsi"/>
          <w:b/>
          <w:bCs/>
          <w:color w:val="C00000"/>
          <w:sz w:val="28"/>
          <w:szCs w:val="28"/>
        </w:rPr>
        <w:t>J</w:t>
      </w:r>
      <w:r w:rsidRPr="00C57969">
        <w:rPr>
          <w:rFonts w:asciiTheme="minorHAnsi" w:hAnsiTheme="minorHAnsi"/>
          <w:b/>
          <w:bCs/>
          <w:color w:val="17365D" w:themeColor="text2" w:themeShade="BF"/>
          <w:sz w:val="28"/>
          <w:szCs w:val="28"/>
        </w:rPr>
        <w:t xml:space="preserve"> </w:t>
      </w:r>
    </w:p>
    <w:p w:rsidR="00F3077D" w:rsidRDefault="000731A8" w:rsidP="000731A8">
      <w:pPr>
        <w:pStyle w:val="NormalWeb"/>
        <w:spacing w:before="0" w:beforeAutospacing="0" w:after="0" w:afterAutospacing="0"/>
        <w:rPr>
          <w:rFonts w:asciiTheme="minorHAnsi" w:hAnsiTheme="minorHAnsi"/>
          <w:b/>
          <w:bCs/>
          <w:color w:val="17365D" w:themeColor="text2" w:themeShade="BF"/>
        </w:rPr>
      </w:pPr>
      <w:r>
        <w:rPr>
          <w:rFonts w:asciiTheme="minorHAnsi" w:hAnsiTheme="minorHAnsi"/>
          <w:b/>
          <w:bCs/>
          <w:color w:val="17365D" w:themeColor="text2" w:themeShade="BF"/>
        </w:rPr>
        <w:t>-</w:t>
      </w:r>
    </w:p>
    <w:p w:rsidR="000731A8" w:rsidRPr="00156E90" w:rsidRDefault="000731A8" w:rsidP="000731A8">
      <w:pPr>
        <w:pStyle w:val="NormalWeb"/>
        <w:spacing w:before="0" w:beforeAutospacing="0" w:after="0" w:afterAutospacing="0"/>
        <w:rPr>
          <w:rFonts w:asciiTheme="minorHAnsi" w:hAnsiTheme="minorHAnsi"/>
          <w:b/>
          <w:bCs/>
          <w:color w:val="17365D" w:themeColor="text2" w:themeShade="BF"/>
        </w:rPr>
      </w:pPr>
    </w:p>
    <w:p w:rsidR="00883F51" w:rsidRPr="00C57969" w:rsidRDefault="00F3077D" w:rsidP="00883F51">
      <w:pPr>
        <w:pStyle w:val="NormalWeb"/>
        <w:spacing w:before="0" w:beforeAutospacing="0" w:after="0" w:afterAutospacing="0"/>
        <w:rPr>
          <w:rFonts w:asciiTheme="minorHAnsi" w:hAnsiTheme="minorHAnsi"/>
          <w:b/>
          <w:bCs/>
          <w:color w:val="C00000"/>
          <w:sz w:val="28"/>
          <w:szCs w:val="28"/>
        </w:rPr>
      </w:pPr>
      <w:r w:rsidRPr="00C57969">
        <w:rPr>
          <w:rFonts w:asciiTheme="minorHAnsi" w:hAnsiTheme="minorHAnsi"/>
          <w:b/>
          <w:bCs/>
          <w:color w:val="C00000"/>
          <w:sz w:val="28"/>
          <w:szCs w:val="28"/>
        </w:rPr>
        <w:t>K</w:t>
      </w:r>
    </w:p>
    <w:p w:rsidR="002A6234" w:rsidRPr="00156E90" w:rsidRDefault="00255206" w:rsidP="00883F51">
      <w:pPr>
        <w:pStyle w:val="NormalWeb"/>
        <w:spacing w:before="0" w:beforeAutospacing="0" w:after="0" w:afterAutospacing="0"/>
        <w:rPr>
          <w:rFonts w:asciiTheme="minorHAnsi" w:hAnsiTheme="minorHAnsi"/>
          <w:b/>
          <w:bCs/>
          <w:color w:val="C00000"/>
        </w:rPr>
      </w:pPr>
      <w:r w:rsidRPr="00156E90">
        <w:rPr>
          <w:rFonts w:asciiTheme="minorHAnsi" w:hAnsiTheme="minorHAnsi"/>
          <w:b/>
          <w:bCs/>
          <w:color w:val="000000" w:themeColor="text1"/>
        </w:rPr>
        <w:t>Key Stage 1</w:t>
      </w:r>
      <w:r w:rsidR="004059F7" w:rsidRPr="00156E90">
        <w:rPr>
          <w:rFonts w:asciiTheme="minorHAnsi" w:hAnsiTheme="minorHAnsi"/>
          <w:b/>
          <w:bCs/>
          <w:color w:val="000000" w:themeColor="text1"/>
        </w:rPr>
        <w:t xml:space="preserve"> (KS1)</w:t>
      </w:r>
      <w:r w:rsidRPr="00156E90">
        <w:rPr>
          <w:rFonts w:asciiTheme="minorHAnsi" w:hAnsiTheme="minorHAnsi"/>
          <w:b/>
          <w:bCs/>
          <w:color w:val="000000" w:themeColor="text1"/>
        </w:rPr>
        <w:t xml:space="preserve"> </w:t>
      </w:r>
      <w:r w:rsidRPr="00156E90">
        <w:rPr>
          <w:rFonts w:asciiTheme="minorHAnsi" w:hAnsiTheme="minorHAnsi"/>
          <w:bCs/>
          <w:color w:val="000000" w:themeColor="text1"/>
        </w:rPr>
        <w:t>–</w:t>
      </w:r>
      <w:r w:rsidR="00AA4CEE" w:rsidRPr="00156E90">
        <w:rPr>
          <w:rFonts w:asciiTheme="minorHAnsi" w:hAnsiTheme="minorHAnsi"/>
          <w:bCs/>
          <w:color w:val="000000" w:themeColor="text1"/>
        </w:rPr>
        <w:t xml:space="preserve"> </w:t>
      </w:r>
      <w:r w:rsidR="00946875">
        <w:rPr>
          <w:rFonts w:asciiTheme="minorHAnsi" w:hAnsiTheme="minorHAnsi"/>
          <w:bCs/>
          <w:color w:val="000000" w:themeColor="text1"/>
        </w:rPr>
        <w:t>Is</w:t>
      </w:r>
      <w:r w:rsidR="00644873" w:rsidRPr="00156E90">
        <w:rPr>
          <w:rFonts w:asciiTheme="minorHAnsi" w:hAnsiTheme="minorHAnsi"/>
          <w:bCs/>
          <w:color w:val="000000" w:themeColor="text1"/>
        </w:rPr>
        <w:t xml:space="preserve"> p</w:t>
      </w:r>
      <w:r w:rsidRPr="00156E90">
        <w:rPr>
          <w:rFonts w:asciiTheme="minorHAnsi" w:hAnsiTheme="minorHAnsi"/>
          <w:bCs/>
          <w:color w:val="000000" w:themeColor="text1"/>
        </w:rPr>
        <w:t xml:space="preserve">upils and classes in </w:t>
      </w:r>
      <w:r w:rsidRPr="00156E90">
        <w:rPr>
          <w:rFonts w:asciiTheme="minorHAnsi" w:hAnsiTheme="minorHAnsi"/>
          <w:color w:val="000000" w:themeColor="text1"/>
        </w:rPr>
        <w:t>years 1 and</w:t>
      </w:r>
      <w:r w:rsidR="002A6234" w:rsidRPr="00156E90">
        <w:rPr>
          <w:rFonts w:asciiTheme="minorHAnsi" w:hAnsiTheme="minorHAnsi"/>
          <w:color w:val="000000" w:themeColor="text1"/>
        </w:rPr>
        <w:t xml:space="preserve"> 2.</w:t>
      </w:r>
      <w:r w:rsidRPr="00156E90">
        <w:rPr>
          <w:rFonts w:asciiTheme="minorHAnsi" w:hAnsiTheme="minorHAnsi"/>
          <w:color w:val="000000" w:themeColor="text1"/>
        </w:rPr>
        <w:t xml:space="preserve"> Key</w:t>
      </w:r>
      <w:r w:rsidR="00946875">
        <w:rPr>
          <w:rFonts w:asciiTheme="minorHAnsi" w:hAnsiTheme="minorHAnsi"/>
          <w:color w:val="000000" w:themeColor="text1"/>
        </w:rPr>
        <w:t xml:space="preserve"> Stage 1 pupils are infant aged</w:t>
      </w:r>
    </w:p>
    <w:p w:rsidR="00255206" w:rsidRPr="00156E90" w:rsidRDefault="00255206" w:rsidP="00255206">
      <w:pPr>
        <w:pStyle w:val="NormalWeb"/>
        <w:rPr>
          <w:rFonts w:asciiTheme="minorHAnsi" w:hAnsiTheme="minorHAnsi"/>
          <w:color w:val="000000" w:themeColor="text1"/>
        </w:rPr>
      </w:pPr>
      <w:r w:rsidRPr="00156E90">
        <w:rPr>
          <w:rFonts w:asciiTheme="minorHAnsi" w:hAnsiTheme="minorHAnsi"/>
          <w:b/>
          <w:bCs/>
          <w:color w:val="000000" w:themeColor="text1"/>
        </w:rPr>
        <w:t>Key Stage 2</w:t>
      </w:r>
      <w:r w:rsidR="004059F7" w:rsidRPr="00156E90">
        <w:rPr>
          <w:rFonts w:asciiTheme="minorHAnsi" w:hAnsiTheme="minorHAnsi"/>
          <w:b/>
          <w:bCs/>
          <w:color w:val="000000" w:themeColor="text1"/>
        </w:rPr>
        <w:t xml:space="preserve"> (KS2</w:t>
      </w:r>
      <w:r w:rsidRPr="00156E90">
        <w:rPr>
          <w:rFonts w:asciiTheme="minorHAnsi" w:hAnsiTheme="minorHAnsi"/>
          <w:b/>
          <w:bCs/>
          <w:color w:val="000000" w:themeColor="text1"/>
        </w:rPr>
        <w:t xml:space="preserve">) </w:t>
      </w:r>
      <w:r w:rsidRPr="00156E90">
        <w:rPr>
          <w:rFonts w:asciiTheme="minorHAnsi" w:hAnsiTheme="minorHAnsi"/>
          <w:bCs/>
          <w:color w:val="000000" w:themeColor="text1"/>
        </w:rPr>
        <w:t>–</w:t>
      </w:r>
      <w:r w:rsidR="00AA4CEE" w:rsidRPr="00156E90">
        <w:rPr>
          <w:rFonts w:asciiTheme="minorHAnsi" w:hAnsiTheme="minorHAnsi"/>
          <w:bCs/>
          <w:color w:val="000000" w:themeColor="text1"/>
        </w:rPr>
        <w:t xml:space="preserve"> </w:t>
      </w:r>
      <w:r w:rsidR="00946875">
        <w:rPr>
          <w:rFonts w:asciiTheme="minorHAnsi" w:hAnsiTheme="minorHAnsi"/>
          <w:bCs/>
          <w:color w:val="000000" w:themeColor="text1"/>
        </w:rPr>
        <w:t xml:space="preserve">Is </w:t>
      </w:r>
      <w:r w:rsidR="00644873" w:rsidRPr="00156E90">
        <w:rPr>
          <w:rFonts w:asciiTheme="minorHAnsi" w:hAnsiTheme="minorHAnsi"/>
          <w:bCs/>
          <w:color w:val="000000" w:themeColor="text1"/>
        </w:rPr>
        <w:t>p</w:t>
      </w:r>
      <w:r w:rsidR="00AA4CEE" w:rsidRPr="00156E90">
        <w:rPr>
          <w:rFonts w:asciiTheme="minorHAnsi" w:hAnsiTheme="minorHAnsi"/>
          <w:bCs/>
          <w:color w:val="000000" w:themeColor="text1"/>
        </w:rPr>
        <w:t>u</w:t>
      </w:r>
      <w:r w:rsidRPr="00156E90">
        <w:rPr>
          <w:rFonts w:asciiTheme="minorHAnsi" w:hAnsiTheme="minorHAnsi"/>
          <w:bCs/>
          <w:color w:val="000000" w:themeColor="text1"/>
        </w:rPr>
        <w:t xml:space="preserve">pils and classes in </w:t>
      </w:r>
      <w:r w:rsidRPr="00156E90">
        <w:rPr>
          <w:rFonts w:asciiTheme="minorHAnsi" w:hAnsiTheme="minorHAnsi"/>
          <w:color w:val="000000" w:themeColor="text1"/>
        </w:rPr>
        <w:t>years 3, 4, 5 and 2. Key</w:t>
      </w:r>
      <w:r w:rsidR="00946875">
        <w:rPr>
          <w:rFonts w:asciiTheme="minorHAnsi" w:hAnsiTheme="minorHAnsi"/>
          <w:color w:val="000000" w:themeColor="text1"/>
        </w:rPr>
        <w:t xml:space="preserve"> Stage 2 pupils are junior aged</w:t>
      </w:r>
    </w:p>
    <w:p w:rsidR="00691525" w:rsidRPr="00156E90" w:rsidRDefault="00691525" w:rsidP="00691525">
      <w:pPr>
        <w:pStyle w:val="NormalWeb"/>
        <w:spacing w:before="0" w:beforeAutospacing="0"/>
        <w:rPr>
          <w:rFonts w:asciiTheme="minorHAnsi" w:hAnsiTheme="minorHAnsi"/>
        </w:rPr>
      </w:pPr>
      <w:r w:rsidRPr="00156E90">
        <w:rPr>
          <w:rFonts w:asciiTheme="minorHAnsi" w:hAnsiTheme="minorHAnsi" w:cs="Helvetica"/>
          <w:b/>
        </w:rPr>
        <w:t xml:space="preserve">Key </w:t>
      </w:r>
      <w:r w:rsidR="0088339E" w:rsidRPr="00156E90">
        <w:rPr>
          <w:rFonts w:asciiTheme="minorHAnsi" w:hAnsiTheme="minorHAnsi" w:cs="Helvetica"/>
          <w:b/>
        </w:rPr>
        <w:t xml:space="preserve">Worker </w:t>
      </w:r>
      <w:r w:rsidR="0088339E" w:rsidRPr="00156E90">
        <w:rPr>
          <w:rFonts w:asciiTheme="minorHAnsi" w:hAnsiTheme="minorHAnsi" w:cs="Helvetica"/>
        </w:rPr>
        <w:t>-</w:t>
      </w:r>
      <w:r w:rsidRPr="00156E90">
        <w:rPr>
          <w:rFonts w:asciiTheme="minorHAnsi" w:hAnsiTheme="minorHAnsi" w:cs="Helvetica"/>
        </w:rPr>
        <w:t xml:space="preserve"> Workers from a variety of settings who </w:t>
      </w:r>
      <w:r w:rsidR="00BC011B">
        <w:rPr>
          <w:rFonts w:asciiTheme="minorHAnsi" w:hAnsiTheme="minorHAnsi" w:cs="Helvetica"/>
        </w:rPr>
        <w:t>work closely with a child.</w:t>
      </w:r>
    </w:p>
    <w:p w:rsidR="00255206" w:rsidRPr="00C57969" w:rsidRDefault="00255206" w:rsidP="00883F51">
      <w:pPr>
        <w:pStyle w:val="NormalWeb"/>
        <w:spacing w:before="0" w:beforeAutospacing="0" w:after="0" w:afterAutospacing="0"/>
        <w:rPr>
          <w:rFonts w:asciiTheme="minorHAnsi" w:hAnsiTheme="minorHAnsi"/>
          <w:b/>
          <w:bCs/>
          <w:color w:val="C00000"/>
          <w:sz w:val="28"/>
          <w:szCs w:val="28"/>
        </w:rPr>
      </w:pPr>
      <w:r w:rsidRPr="00C57969">
        <w:rPr>
          <w:rFonts w:asciiTheme="minorHAnsi" w:hAnsiTheme="minorHAnsi"/>
          <w:b/>
          <w:bCs/>
          <w:color w:val="C00000"/>
          <w:sz w:val="28"/>
          <w:szCs w:val="28"/>
        </w:rPr>
        <w:t>L</w:t>
      </w:r>
    </w:p>
    <w:p w:rsidR="002A6234" w:rsidRPr="00156E90" w:rsidRDefault="00255206" w:rsidP="00883F51">
      <w:pPr>
        <w:pStyle w:val="NormalWeb"/>
        <w:spacing w:before="0" w:beforeAutospacing="0"/>
        <w:rPr>
          <w:rFonts w:asciiTheme="minorHAnsi" w:hAnsiTheme="minorHAnsi"/>
          <w:color w:val="000000" w:themeColor="text1"/>
        </w:rPr>
      </w:pPr>
      <w:r w:rsidRPr="00156E90">
        <w:rPr>
          <w:rFonts w:asciiTheme="minorHAnsi" w:hAnsiTheme="minorHAnsi"/>
          <w:b/>
          <w:bCs/>
          <w:color w:val="000000" w:themeColor="text1"/>
        </w:rPr>
        <w:t>Local Authority</w:t>
      </w:r>
      <w:r w:rsidR="004059F7" w:rsidRPr="00156E90">
        <w:rPr>
          <w:rFonts w:asciiTheme="minorHAnsi" w:hAnsiTheme="minorHAnsi"/>
          <w:b/>
          <w:bCs/>
          <w:color w:val="000000" w:themeColor="text1"/>
        </w:rPr>
        <w:t xml:space="preserve"> (LA)</w:t>
      </w:r>
      <w:r w:rsidRPr="00156E90">
        <w:rPr>
          <w:rFonts w:asciiTheme="minorHAnsi" w:hAnsiTheme="minorHAnsi"/>
          <w:b/>
          <w:bCs/>
          <w:color w:val="000000" w:themeColor="text1"/>
        </w:rPr>
        <w:t xml:space="preserve"> </w:t>
      </w:r>
      <w:r w:rsidRPr="00156E90">
        <w:rPr>
          <w:rFonts w:asciiTheme="minorHAnsi" w:hAnsiTheme="minorHAnsi"/>
          <w:bCs/>
          <w:color w:val="000000" w:themeColor="text1"/>
        </w:rPr>
        <w:t>–</w:t>
      </w:r>
      <w:r w:rsidRPr="00156E90">
        <w:rPr>
          <w:rFonts w:asciiTheme="minorHAnsi" w:hAnsiTheme="minorHAnsi"/>
          <w:b/>
          <w:bCs/>
          <w:color w:val="000000" w:themeColor="text1"/>
        </w:rPr>
        <w:t xml:space="preserve"> </w:t>
      </w:r>
      <w:r w:rsidRPr="00156E90">
        <w:rPr>
          <w:rFonts w:asciiTheme="minorHAnsi" w:hAnsiTheme="minorHAnsi"/>
          <w:color w:val="000000" w:themeColor="text1"/>
        </w:rPr>
        <w:t xml:space="preserve">The Local Authority for ADMAT schools is Cornwall. As academy schools we are not under </w:t>
      </w:r>
      <w:r w:rsidR="00AA4CEE" w:rsidRPr="00156E90">
        <w:rPr>
          <w:rFonts w:asciiTheme="minorHAnsi" w:hAnsiTheme="minorHAnsi"/>
          <w:color w:val="000000" w:themeColor="text1"/>
        </w:rPr>
        <w:t xml:space="preserve">direct </w:t>
      </w:r>
      <w:r w:rsidR="00946875">
        <w:rPr>
          <w:rFonts w:asciiTheme="minorHAnsi" w:hAnsiTheme="minorHAnsi"/>
          <w:color w:val="000000" w:themeColor="text1"/>
        </w:rPr>
        <w:t>Local Authority control</w:t>
      </w:r>
      <w:r w:rsidR="00BC011B">
        <w:rPr>
          <w:rFonts w:asciiTheme="minorHAnsi" w:hAnsiTheme="minorHAnsi"/>
          <w:color w:val="000000" w:themeColor="text1"/>
        </w:rPr>
        <w:t>.</w:t>
      </w:r>
    </w:p>
    <w:p w:rsidR="002A6234" w:rsidRPr="00156E90" w:rsidRDefault="00255206" w:rsidP="002A6234">
      <w:pPr>
        <w:pStyle w:val="NormalWeb"/>
        <w:rPr>
          <w:rFonts w:asciiTheme="minorHAnsi" w:hAnsiTheme="minorHAnsi"/>
          <w:b/>
          <w:bCs/>
          <w:color w:val="000000" w:themeColor="text1"/>
        </w:rPr>
      </w:pPr>
      <w:r w:rsidRPr="00156E90">
        <w:rPr>
          <w:rFonts w:asciiTheme="minorHAnsi" w:hAnsiTheme="minorHAnsi"/>
          <w:b/>
          <w:bCs/>
          <w:color w:val="000000" w:themeColor="text1"/>
        </w:rPr>
        <w:t>Learning Support Assistant</w:t>
      </w:r>
      <w:r w:rsidR="004059F7" w:rsidRPr="00156E90">
        <w:rPr>
          <w:rFonts w:asciiTheme="minorHAnsi" w:hAnsiTheme="minorHAnsi"/>
          <w:b/>
          <w:bCs/>
          <w:color w:val="000000" w:themeColor="text1"/>
        </w:rPr>
        <w:t xml:space="preserve"> (LSA</w:t>
      </w:r>
      <w:r w:rsidRPr="00156E90">
        <w:rPr>
          <w:rFonts w:asciiTheme="minorHAnsi" w:hAnsiTheme="minorHAnsi"/>
          <w:b/>
          <w:bCs/>
          <w:color w:val="000000" w:themeColor="text1"/>
        </w:rPr>
        <w:t xml:space="preserve">) </w:t>
      </w:r>
      <w:r w:rsidRPr="00156E90">
        <w:rPr>
          <w:rFonts w:asciiTheme="minorHAnsi" w:hAnsiTheme="minorHAnsi"/>
          <w:bCs/>
          <w:color w:val="000000" w:themeColor="text1"/>
        </w:rPr>
        <w:t>– An alternative title for</w:t>
      </w:r>
      <w:r w:rsidR="00B4447E" w:rsidRPr="00156E90">
        <w:rPr>
          <w:rFonts w:asciiTheme="minorHAnsi" w:hAnsiTheme="minorHAnsi"/>
          <w:bCs/>
          <w:color w:val="000000" w:themeColor="text1"/>
        </w:rPr>
        <w:t xml:space="preserve"> a Teaching Assistant - an additional adult working with pupils on all aspects of learning</w:t>
      </w:r>
      <w:r w:rsidRPr="00156E90">
        <w:rPr>
          <w:rFonts w:asciiTheme="minorHAnsi" w:hAnsiTheme="minorHAnsi"/>
          <w:bCs/>
          <w:color w:val="000000" w:themeColor="text1"/>
        </w:rPr>
        <w:t>.</w:t>
      </w:r>
      <w:r w:rsidRPr="00156E90">
        <w:rPr>
          <w:rFonts w:asciiTheme="minorHAnsi" w:hAnsiTheme="minorHAnsi"/>
          <w:b/>
          <w:bCs/>
          <w:color w:val="000000" w:themeColor="text1"/>
        </w:rPr>
        <w:t xml:space="preserve"> </w:t>
      </w:r>
      <w:r w:rsidR="002A6234" w:rsidRPr="00156E90">
        <w:rPr>
          <w:rFonts w:asciiTheme="minorHAnsi" w:hAnsiTheme="minorHAnsi"/>
          <w:color w:val="000000" w:themeColor="text1"/>
        </w:rPr>
        <w:t xml:space="preserve">Learning Support Assistants </w:t>
      </w:r>
      <w:r w:rsidRPr="00156E90">
        <w:rPr>
          <w:rFonts w:asciiTheme="minorHAnsi" w:hAnsiTheme="minorHAnsi"/>
          <w:color w:val="000000" w:themeColor="text1"/>
        </w:rPr>
        <w:t xml:space="preserve">can </w:t>
      </w:r>
      <w:r w:rsidR="002A6234" w:rsidRPr="00156E90">
        <w:rPr>
          <w:rFonts w:asciiTheme="minorHAnsi" w:hAnsiTheme="minorHAnsi"/>
          <w:color w:val="000000" w:themeColor="text1"/>
        </w:rPr>
        <w:t>work</w:t>
      </w:r>
      <w:r w:rsidRPr="00156E90">
        <w:rPr>
          <w:rFonts w:asciiTheme="minorHAnsi" w:hAnsiTheme="minorHAnsi"/>
          <w:color w:val="000000" w:themeColor="text1"/>
        </w:rPr>
        <w:t xml:space="preserve"> generally within a classroom</w:t>
      </w:r>
      <w:r w:rsidR="002A6234" w:rsidRPr="00156E90">
        <w:rPr>
          <w:rFonts w:asciiTheme="minorHAnsi" w:hAnsiTheme="minorHAnsi"/>
          <w:color w:val="000000" w:themeColor="text1"/>
        </w:rPr>
        <w:t xml:space="preserve"> </w:t>
      </w:r>
      <w:r w:rsidR="00B4447E" w:rsidRPr="00156E90">
        <w:rPr>
          <w:rFonts w:asciiTheme="minorHAnsi" w:hAnsiTheme="minorHAnsi"/>
          <w:color w:val="000000" w:themeColor="text1"/>
        </w:rPr>
        <w:t xml:space="preserve">or </w:t>
      </w:r>
      <w:r w:rsidR="002A6234" w:rsidRPr="00156E90">
        <w:rPr>
          <w:rFonts w:asciiTheme="minorHAnsi" w:hAnsiTheme="minorHAnsi"/>
          <w:color w:val="000000" w:themeColor="text1"/>
        </w:rPr>
        <w:t>on a one to one basis, providing suppor</w:t>
      </w:r>
      <w:r w:rsidR="00946875">
        <w:rPr>
          <w:rFonts w:asciiTheme="minorHAnsi" w:hAnsiTheme="minorHAnsi"/>
          <w:color w:val="000000" w:themeColor="text1"/>
        </w:rPr>
        <w:t>t and care to individual pupils</w:t>
      </w:r>
      <w:r w:rsidR="00BC011B">
        <w:rPr>
          <w:rFonts w:asciiTheme="minorHAnsi" w:hAnsiTheme="minorHAnsi"/>
          <w:color w:val="000000" w:themeColor="text1"/>
        </w:rPr>
        <w:t>.</w:t>
      </w:r>
    </w:p>
    <w:p w:rsidR="00AA4CEE" w:rsidRPr="00156E90" w:rsidRDefault="00AA4CEE" w:rsidP="002A6234">
      <w:pPr>
        <w:pStyle w:val="NormalWeb"/>
        <w:rPr>
          <w:rFonts w:asciiTheme="minorHAnsi" w:hAnsiTheme="minorHAnsi"/>
          <w:bCs/>
          <w:color w:val="000000" w:themeColor="text1"/>
        </w:rPr>
      </w:pPr>
      <w:r w:rsidRPr="00156E90">
        <w:rPr>
          <w:rFonts w:asciiTheme="minorHAnsi" w:hAnsiTheme="minorHAnsi"/>
          <w:b/>
          <w:bCs/>
          <w:color w:val="000000" w:themeColor="text1"/>
        </w:rPr>
        <w:t>Letters and Sounds</w:t>
      </w:r>
      <w:r w:rsidR="00883F51" w:rsidRPr="00156E90">
        <w:rPr>
          <w:rFonts w:asciiTheme="minorHAnsi" w:hAnsiTheme="minorHAnsi"/>
          <w:b/>
          <w:bCs/>
          <w:color w:val="000000" w:themeColor="text1"/>
        </w:rPr>
        <w:t xml:space="preserve"> </w:t>
      </w:r>
      <w:r w:rsidR="00644873" w:rsidRPr="00156E90">
        <w:rPr>
          <w:rFonts w:asciiTheme="minorHAnsi" w:hAnsiTheme="minorHAnsi"/>
          <w:bCs/>
          <w:color w:val="000000" w:themeColor="text1"/>
        </w:rPr>
        <w:t>–</w:t>
      </w:r>
      <w:r w:rsidR="00883F51" w:rsidRPr="00156E90">
        <w:rPr>
          <w:rFonts w:asciiTheme="minorHAnsi" w:hAnsiTheme="minorHAnsi"/>
          <w:bCs/>
          <w:color w:val="000000" w:themeColor="text1"/>
        </w:rPr>
        <w:t xml:space="preserve"> </w:t>
      </w:r>
      <w:r w:rsidR="00644873" w:rsidRPr="00156E90">
        <w:rPr>
          <w:rFonts w:asciiTheme="minorHAnsi" w:hAnsiTheme="minorHAnsi"/>
          <w:bCs/>
          <w:color w:val="000000" w:themeColor="text1"/>
        </w:rPr>
        <w:t>A programme for the delivery of a structured phonics learning experience</w:t>
      </w:r>
      <w:r w:rsidR="00B50921" w:rsidRPr="00156E90">
        <w:rPr>
          <w:rFonts w:asciiTheme="minorHAnsi" w:hAnsiTheme="minorHAnsi"/>
          <w:bCs/>
          <w:color w:val="000000" w:themeColor="text1"/>
        </w:rPr>
        <w:t xml:space="preserve"> for pupils</w:t>
      </w:r>
      <w:r w:rsidR="00BC011B">
        <w:rPr>
          <w:rFonts w:asciiTheme="minorHAnsi" w:hAnsiTheme="minorHAnsi"/>
          <w:bCs/>
          <w:color w:val="000000" w:themeColor="text1"/>
        </w:rPr>
        <w:t>.</w:t>
      </w:r>
    </w:p>
    <w:p w:rsidR="00156E90" w:rsidRPr="00946875" w:rsidRDefault="00156E90" w:rsidP="002A6234">
      <w:pPr>
        <w:pStyle w:val="NormalWeb"/>
        <w:rPr>
          <w:rFonts w:asciiTheme="minorHAnsi" w:hAnsiTheme="minorHAnsi"/>
          <w:bCs/>
          <w:color w:val="000000" w:themeColor="text1"/>
        </w:rPr>
      </w:pPr>
      <w:r w:rsidRPr="00156E90">
        <w:rPr>
          <w:rFonts w:asciiTheme="minorHAnsi" w:hAnsiTheme="minorHAnsi"/>
          <w:b/>
          <w:bCs/>
          <w:color w:val="000000" w:themeColor="text1"/>
        </w:rPr>
        <w:t xml:space="preserve">Learning Power </w:t>
      </w:r>
      <w:r w:rsidR="00946875" w:rsidRPr="00946875">
        <w:rPr>
          <w:rFonts w:asciiTheme="minorHAnsi" w:hAnsiTheme="minorHAnsi"/>
          <w:bCs/>
          <w:color w:val="000000" w:themeColor="text1"/>
        </w:rPr>
        <w:t>–</w:t>
      </w:r>
      <w:r w:rsidRPr="00946875">
        <w:rPr>
          <w:rFonts w:asciiTheme="minorHAnsi" w:hAnsiTheme="minorHAnsi"/>
          <w:bCs/>
          <w:color w:val="000000" w:themeColor="text1"/>
        </w:rPr>
        <w:t xml:space="preserve"> </w:t>
      </w:r>
      <w:r w:rsidR="00946875" w:rsidRPr="00946875">
        <w:rPr>
          <w:rFonts w:asciiTheme="minorHAnsi" w:hAnsiTheme="minorHAnsi"/>
          <w:bCs/>
          <w:color w:val="000000" w:themeColor="text1"/>
        </w:rPr>
        <w:t>A way of describing highly effective independent learning</w:t>
      </w:r>
      <w:r w:rsidR="003E27BD">
        <w:rPr>
          <w:rFonts w:asciiTheme="minorHAnsi" w:hAnsiTheme="minorHAnsi"/>
          <w:bCs/>
          <w:color w:val="000000" w:themeColor="text1"/>
        </w:rPr>
        <w:t xml:space="preserve"> and high level meta-cognition </w:t>
      </w:r>
      <w:r w:rsidR="00946875" w:rsidRPr="00946875">
        <w:rPr>
          <w:rFonts w:asciiTheme="minorHAnsi" w:hAnsiTheme="minorHAnsi"/>
          <w:bCs/>
          <w:color w:val="000000" w:themeColor="text1"/>
        </w:rPr>
        <w:t>skills</w:t>
      </w:r>
      <w:r w:rsidR="00BC011B">
        <w:rPr>
          <w:rFonts w:asciiTheme="minorHAnsi" w:hAnsiTheme="minorHAnsi"/>
          <w:bCs/>
          <w:color w:val="000000" w:themeColor="text1"/>
        </w:rPr>
        <w:t>.</w:t>
      </w:r>
    </w:p>
    <w:p w:rsidR="00B4447E" w:rsidRPr="00C57969" w:rsidRDefault="00B4447E" w:rsidP="00CB7C17">
      <w:pPr>
        <w:pStyle w:val="NormalWeb"/>
        <w:spacing w:before="0" w:beforeAutospacing="0" w:after="0" w:afterAutospacing="0"/>
        <w:rPr>
          <w:rFonts w:asciiTheme="minorHAnsi" w:hAnsiTheme="minorHAnsi"/>
          <w:b/>
          <w:bCs/>
          <w:color w:val="C00000"/>
          <w:sz w:val="28"/>
          <w:szCs w:val="28"/>
        </w:rPr>
      </w:pPr>
      <w:r w:rsidRPr="00C57969">
        <w:rPr>
          <w:rFonts w:asciiTheme="minorHAnsi" w:hAnsiTheme="minorHAnsi"/>
          <w:b/>
          <w:bCs/>
          <w:color w:val="C00000"/>
          <w:sz w:val="28"/>
          <w:szCs w:val="28"/>
        </w:rPr>
        <w:t>M</w:t>
      </w:r>
    </w:p>
    <w:p w:rsidR="00B4447E" w:rsidRPr="00156E90" w:rsidRDefault="00B4447E" w:rsidP="00CB7C17">
      <w:pPr>
        <w:pStyle w:val="NormalWeb"/>
        <w:spacing w:before="0" w:beforeAutospacing="0"/>
        <w:rPr>
          <w:rFonts w:asciiTheme="minorHAnsi" w:hAnsiTheme="minorHAnsi"/>
          <w:color w:val="000000" w:themeColor="text1"/>
        </w:rPr>
      </w:pPr>
      <w:r w:rsidRPr="00156E90">
        <w:rPr>
          <w:rFonts w:asciiTheme="minorHAnsi" w:hAnsiTheme="minorHAnsi"/>
          <w:b/>
          <w:bCs/>
          <w:color w:val="000000" w:themeColor="text1"/>
        </w:rPr>
        <w:t>Modern Foreign Languages</w:t>
      </w:r>
      <w:r w:rsidR="004059F7" w:rsidRPr="00156E90">
        <w:rPr>
          <w:rFonts w:asciiTheme="minorHAnsi" w:hAnsiTheme="minorHAnsi"/>
          <w:b/>
          <w:bCs/>
          <w:color w:val="000000" w:themeColor="text1"/>
        </w:rPr>
        <w:t xml:space="preserve"> (MFL</w:t>
      </w:r>
      <w:r w:rsidRPr="00156E90">
        <w:rPr>
          <w:rFonts w:asciiTheme="minorHAnsi" w:hAnsiTheme="minorHAnsi"/>
          <w:b/>
          <w:bCs/>
          <w:color w:val="000000" w:themeColor="text1"/>
        </w:rPr>
        <w:t xml:space="preserve">) </w:t>
      </w:r>
      <w:r w:rsidRPr="00BC011B">
        <w:rPr>
          <w:rFonts w:asciiTheme="minorHAnsi" w:hAnsiTheme="minorHAnsi"/>
          <w:bCs/>
          <w:color w:val="000000" w:themeColor="text1"/>
        </w:rPr>
        <w:t>-</w:t>
      </w:r>
      <w:r w:rsidRPr="00156E90">
        <w:rPr>
          <w:rFonts w:asciiTheme="minorHAnsi" w:hAnsiTheme="minorHAnsi"/>
          <w:b/>
          <w:bCs/>
          <w:color w:val="000000" w:themeColor="text1"/>
        </w:rPr>
        <w:t xml:space="preserve"> </w:t>
      </w:r>
      <w:r w:rsidRPr="00156E90">
        <w:rPr>
          <w:rFonts w:asciiTheme="minorHAnsi" w:hAnsiTheme="minorHAnsi"/>
          <w:color w:val="000000" w:themeColor="text1"/>
        </w:rPr>
        <w:t xml:space="preserve">Refers to the teaching of Modern Foreign Languages such as French, German, </w:t>
      </w:r>
      <w:r w:rsidR="00C57969" w:rsidRPr="00156E90">
        <w:rPr>
          <w:rFonts w:asciiTheme="minorHAnsi" w:hAnsiTheme="minorHAnsi"/>
          <w:color w:val="000000" w:themeColor="text1"/>
        </w:rPr>
        <w:t>and Spanish</w:t>
      </w:r>
      <w:r w:rsidRPr="00156E90">
        <w:rPr>
          <w:rFonts w:asciiTheme="minorHAnsi" w:hAnsiTheme="minorHAnsi"/>
          <w:color w:val="000000" w:themeColor="text1"/>
        </w:rPr>
        <w:t>. At ADMAT schools pupils learn Spanish and French.</w:t>
      </w:r>
    </w:p>
    <w:p w:rsidR="00721BF8" w:rsidRPr="00156E90" w:rsidRDefault="00721BF8" w:rsidP="00CB7C17">
      <w:pPr>
        <w:pStyle w:val="NormalWeb"/>
        <w:spacing w:before="0" w:beforeAutospacing="0"/>
        <w:rPr>
          <w:rFonts w:asciiTheme="minorHAnsi" w:hAnsiTheme="minorHAnsi"/>
          <w:color w:val="000000" w:themeColor="text1"/>
        </w:rPr>
      </w:pPr>
      <w:r w:rsidRPr="00156E90">
        <w:rPr>
          <w:rFonts w:asciiTheme="minorHAnsi" w:hAnsiTheme="minorHAnsi"/>
          <w:b/>
          <w:color w:val="000000" w:themeColor="text1"/>
        </w:rPr>
        <w:t>Moderate Learning Disability</w:t>
      </w:r>
      <w:r w:rsidRPr="00156E90">
        <w:rPr>
          <w:rFonts w:asciiTheme="minorHAnsi" w:hAnsiTheme="minorHAnsi"/>
          <w:color w:val="000000" w:themeColor="text1"/>
        </w:rPr>
        <w:t xml:space="preserve"> </w:t>
      </w:r>
      <w:r w:rsidR="00635FBB" w:rsidRPr="00156E90">
        <w:rPr>
          <w:rFonts w:asciiTheme="minorHAnsi" w:hAnsiTheme="minorHAnsi"/>
          <w:b/>
          <w:color w:val="000000" w:themeColor="text1"/>
        </w:rPr>
        <w:t>(</w:t>
      </w:r>
      <w:r w:rsidR="0088339E" w:rsidRPr="00156E90">
        <w:rPr>
          <w:rFonts w:asciiTheme="minorHAnsi" w:hAnsiTheme="minorHAnsi"/>
          <w:b/>
          <w:color w:val="000000" w:themeColor="text1"/>
        </w:rPr>
        <w:t>MLD)</w:t>
      </w:r>
      <w:r w:rsidR="00BC011B">
        <w:rPr>
          <w:rFonts w:asciiTheme="minorHAnsi" w:hAnsiTheme="minorHAnsi"/>
          <w:b/>
          <w:color w:val="000000" w:themeColor="text1"/>
        </w:rPr>
        <w:t xml:space="preserve"> </w:t>
      </w:r>
      <w:r w:rsidR="00BC011B">
        <w:rPr>
          <w:rFonts w:asciiTheme="minorHAnsi" w:hAnsiTheme="minorHAnsi"/>
          <w:color w:val="000000" w:themeColor="text1"/>
        </w:rPr>
        <w:t>–</w:t>
      </w:r>
      <w:r w:rsidRPr="00156E90">
        <w:rPr>
          <w:rFonts w:asciiTheme="minorHAnsi" w:hAnsiTheme="minorHAnsi"/>
          <w:color w:val="000000" w:themeColor="text1"/>
        </w:rPr>
        <w:t xml:space="preserve"> </w:t>
      </w:r>
      <w:r w:rsidR="00BC011B">
        <w:rPr>
          <w:rFonts w:asciiTheme="minorHAnsi" w:hAnsiTheme="minorHAnsi"/>
          <w:color w:val="000000" w:themeColor="text1"/>
        </w:rPr>
        <w:t>(also known as global learning difficulties). Children with MLD have issues which cause a general developmental delay. They have difficulties in learning across all areas of the school curriculum. Many children with MLD have low self-esteem and motivation. They often need high levels of support within the classroom.</w:t>
      </w:r>
    </w:p>
    <w:p w:rsidR="00C529A1" w:rsidRPr="00946875" w:rsidRDefault="00C529A1" w:rsidP="00CB7C17">
      <w:pPr>
        <w:pStyle w:val="NormalWeb"/>
        <w:spacing w:before="0" w:beforeAutospacing="0"/>
        <w:rPr>
          <w:rFonts w:asciiTheme="minorHAnsi" w:hAnsiTheme="minorHAnsi"/>
          <w:color w:val="000000" w:themeColor="text1"/>
        </w:rPr>
      </w:pPr>
      <w:r w:rsidRPr="00156E90">
        <w:rPr>
          <w:rFonts w:asciiTheme="minorHAnsi" w:hAnsiTheme="minorHAnsi"/>
          <w:b/>
          <w:color w:val="000000" w:themeColor="text1"/>
        </w:rPr>
        <w:t xml:space="preserve">Moderation </w:t>
      </w:r>
      <w:r w:rsidR="00946875" w:rsidRPr="00946875">
        <w:rPr>
          <w:rFonts w:asciiTheme="minorHAnsi" w:hAnsiTheme="minorHAnsi"/>
          <w:color w:val="000000" w:themeColor="text1"/>
        </w:rPr>
        <w:t>–</w:t>
      </w:r>
      <w:r w:rsidRPr="00946875">
        <w:rPr>
          <w:rFonts w:asciiTheme="minorHAnsi" w:hAnsiTheme="minorHAnsi"/>
          <w:color w:val="000000" w:themeColor="text1"/>
        </w:rPr>
        <w:t xml:space="preserve"> </w:t>
      </w:r>
      <w:r w:rsidR="00946875" w:rsidRPr="00946875">
        <w:rPr>
          <w:rFonts w:asciiTheme="minorHAnsi" w:hAnsiTheme="minorHAnsi"/>
          <w:color w:val="000000" w:themeColor="text1"/>
        </w:rPr>
        <w:t xml:space="preserve">A system where judgements about the quality of learning evidence can </w:t>
      </w:r>
      <w:r w:rsidR="00BC011B">
        <w:rPr>
          <w:rFonts w:asciiTheme="minorHAnsi" w:hAnsiTheme="minorHAnsi"/>
          <w:color w:val="000000" w:themeColor="text1"/>
        </w:rPr>
        <w:t>be shared to improve the consistency of decisions about pupils learning.</w:t>
      </w:r>
    </w:p>
    <w:p w:rsidR="00B4447E" w:rsidRPr="00BC011B" w:rsidRDefault="00B4447E" w:rsidP="00B4447E">
      <w:pPr>
        <w:pStyle w:val="NormalWeb"/>
        <w:rPr>
          <w:rFonts w:asciiTheme="minorHAnsi" w:hAnsiTheme="minorHAnsi"/>
          <w:bCs/>
          <w:color w:val="000000" w:themeColor="text1"/>
        </w:rPr>
      </w:pPr>
      <w:r w:rsidRPr="00156E90">
        <w:rPr>
          <w:rFonts w:asciiTheme="minorHAnsi" w:hAnsiTheme="minorHAnsi"/>
          <w:b/>
          <w:bCs/>
          <w:color w:val="000000" w:themeColor="text1"/>
        </w:rPr>
        <w:t>M</w:t>
      </w:r>
      <w:r w:rsidR="004059F7" w:rsidRPr="00156E90">
        <w:rPr>
          <w:rFonts w:asciiTheme="minorHAnsi" w:hAnsiTheme="minorHAnsi"/>
          <w:b/>
          <w:bCs/>
          <w:color w:val="000000" w:themeColor="text1"/>
        </w:rPr>
        <w:t xml:space="preserve">eal </w:t>
      </w:r>
      <w:r w:rsidRPr="00156E90">
        <w:rPr>
          <w:rFonts w:asciiTheme="minorHAnsi" w:hAnsiTheme="minorHAnsi"/>
          <w:b/>
          <w:bCs/>
          <w:color w:val="000000" w:themeColor="text1"/>
        </w:rPr>
        <w:t>T</w:t>
      </w:r>
      <w:r w:rsidR="004059F7" w:rsidRPr="00156E90">
        <w:rPr>
          <w:rFonts w:asciiTheme="minorHAnsi" w:hAnsiTheme="minorHAnsi"/>
          <w:b/>
          <w:bCs/>
          <w:color w:val="000000" w:themeColor="text1"/>
        </w:rPr>
        <w:t xml:space="preserve">ime </w:t>
      </w:r>
      <w:r w:rsidRPr="00156E90">
        <w:rPr>
          <w:rFonts w:asciiTheme="minorHAnsi" w:hAnsiTheme="minorHAnsi"/>
          <w:b/>
          <w:bCs/>
          <w:color w:val="000000" w:themeColor="text1"/>
        </w:rPr>
        <w:t>A</w:t>
      </w:r>
      <w:r w:rsidR="004059F7" w:rsidRPr="00156E90">
        <w:rPr>
          <w:rFonts w:asciiTheme="minorHAnsi" w:hAnsiTheme="minorHAnsi"/>
          <w:b/>
          <w:bCs/>
          <w:color w:val="000000" w:themeColor="text1"/>
        </w:rPr>
        <w:t>ssistant</w:t>
      </w:r>
      <w:r w:rsidRPr="00156E90">
        <w:rPr>
          <w:rFonts w:asciiTheme="minorHAnsi" w:hAnsiTheme="minorHAnsi"/>
          <w:b/>
          <w:bCs/>
          <w:color w:val="000000" w:themeColor="text1"/>
        </w:rPr>
        <w:t xml:space="preserve"> (</w:t>
      </w:r>
      <w:r w:rsidR="004059F7" w:rsidRPr="00156E90">
        <w:rPr>
          <w:rFonts w:asciiTheme="minorHAnsi" w:hAnsiTheme="minorHAnsi"/>
          <w:b/>
          <w:bCs/>
          <w:color w:val="000000" w:themeColor="text1"/>
        </w:rPr>
        <w:t>MTA</w:t>
      </w:r>
      <w:r w:rsidRPr="00156E90">
        <w:rPr>
          <w:rFonts w:asciiTheme="minorHAnsi" w:hAnsiTheme="minorHAnsi"/>
          <w:b/>
          <w:bCs/>
          <w:color w:val="000000" w:themeColor="text1"/>
        </w:rPr>
        <w:t xml:space="preserve">) </w:t>
      </w:r>
      <w:r w:rsidRPr="00BC011B">
        <w:rPr>
          <w:rFonts w:asciiTheme="minorHAnsi" w:hAnsiTheme="minorHAnsi"/>
          <w:bCs/>
          <w:color w:val="000000" w:themeColor="text1"/>
        </w:rPr>
        <w:t xml:space="preserve">- </w:t>
      </w:r>
      <w:r w:rsidRPr="00BC011B">
        <w:rPr>
          <w:rFonts w:asciiTheme="minorHAnsi" w:hAnsiTheme="minorHAnsi"/>
          <w:color w:val="000000" w:themeColor="text1"/>
        </w:rPr>
        <w:t xml:space="preserve">Members of </w:t>
      </w:r>
      <w:r w:rsidR="00946875" w:rsidRPr="00BC011B">
        <w:rPr>
          <w:rFonts w:asciiTheme="minorHAnsi" w:hAnsiTheme="minorHAnsi"/>
          <w:color w:val="000000" w:themeColor="text1"/>
        </w:rPr>
        <w:t xml:space="preserve">school </w:t>
      </w:r>
      <w:r w:rsidRPr="00BC011B">
        <w:rPr>
          <w:rFonts w:asciiTheme="minorHAnsi" w:hAnsiTheme="minorHAnsi"/>
          <w:color w:val="000000" w:themeColor="text1"/>
        </w:rPr>
        <w:t>staff who ha</w:t>
      </w:r>
      <w:r w:rsidR="00946875" w:rsidRPr="00BC011B">
        <w:rPr>
          <w:rFonts w:asciiTheme="minorHAnsi" w:hAnsiTheme="minorHAnsi"/>
          <w:color w:val="000000" w:themeColor="text1"/>
        </w:rPr>
        <w:t>ve responsibility for lunchtime</w:t>
      </w:r>
      <w:r w:rsidRPr="00BC011B">
        <w:rPr>
          <w:rFonts w:asciiTheme="minorHAnsi" w:hAnsiTheme="minorHAnsi"/>
          <w:bCs/>
          <w:color w:val="000000" w:themeColor="text1"/>
        </w:rPr>
        <w:t> </w:t>
      </w:r>
      <w:r w:rsidR="00BC011B" w:rsidRPr="00BC011B">
        <w:rPr>
          <w:rFonts w:asciiTheme="minorHAnsi" w:hAnsiTheme="minorHAnsi"/>
          <w:bCs/>
          <w:color w:val="000000" w:themeColor="text1"/>
        </w:rPr>
        <w:t>support of pupils.</w:t>
      </w:r>
    </w:p>
    <w:p w:rsidR="00635FBB" w:rsidRPr="00BC011B" w:rsidRDefault="0088339E" w:rsidP="00B4447E">
      <w:pPr>
        <w:pStyle w:val="NormalWeb"/>
        <w:rPr>
          <w:rFonts w:asciiTheme="minorHAnsi" w:hAnsiTheme="minorHAnsi"/>
          <w:color w:val="000000"/>
        </w:rPr>
      </w:pPr>
      <w:r w:rsidRPr="00156E90">
        <w:rPr>
          <w:rFonts w:asciiTheme="minorHAnsi" w:hAnsiTheme="minorHAnsi"/>
          <w:b/>
          <w:bCs/>
          <w:color w:val="000000" w:themeColor="text1"/>
        </w:rPr>
        <w:t>Multi-Sensory</w:t>
      </w:r>
      <w:r w:rsidR="00635FBB" w:rsidRPr="00156E90">
        <w:rPr>
          <w:rFonts w:asciiTheme="minorHAnsi" w:hAnsiTheme="minorHAnsi"/>
          <w:b/>
          <w:bCs/>
          <w:color w:val="000000" w:themeColor="text1"/>
        </w:rPr>
        <w:t xml:space="preserve"> Impairment (MSI) </w:t>
      </w:r>
      <w:r w:rsidR="00BC011B" w:rsidRPr="00BC011B">
        <w:rPr>
          <w:rFonts w:asciiTheme="minorHAnsi" w:hAnsiTheme="minorHAnsi"/>
          <w:bCs/>
          <w:color w:val="000000" w:themeColor="text1"/>
        </w:rPr>
        <w:t>–</w:t>
      </w:r>
      <w:r w:rsidR="00635FBB" w:rsidRPr="00BC011B">
        <w:rPr>
          <w:rFonts w:asciiTheme="minorHAnsi" w:hAnsiTheme="minorHAnsi"/>
          <w:bCs/>
          <w:color w:val="000000" w:themeColor="text1"/>
        </w:rPr>
        <w:t xml:space="preserve"> </w:t>
      </w:r>
      <w:r w:rsidR="00BC011B" w:rsidRPr="00BC011B">
        <w:rPr>
          <w:rFonts w:asciiTheme="minorHAnsi" w:hAnsiTheme="minorHAnsi"/>
          <w:bCs/>
          <w:color w:val="000000" w:themeColor="text1"/>
        </w:rPr>
        <w:t>When multiple impairment</w:t>
      </w:r>
      <w:r w:rsidR="00BC011B">
        <w:rPr>
          <w:rFonts w:asciiTheme="minorHAnsi" w:hAnsiTheme="minorHAnsi"/>
          <w:bCs/>
          <w:color w:val="000000" w:themeColor="text1"/>
        </w:rPr>
        <w:t xml:space="preserve"> (e.g. sight and hearing issues)</w:t>
      </w:r>
      <w:r w:rsidR="00BC011B" w:rsidRPr="00BC011B">
        <w:rPr>
          <w:rFonts w:asciiTheme="minorHAnsi" w:hAnsiTheme="minorHAnsi"/>
          <w:bCs/>
          <w:color w:val="000000" w:themeColor="text1"/>
        </w:rPr>
        <w:t xml:space="preserve"> restricts communication, ability to access information and mobility</w:t>
      </w:r>
      <w:r w:rsidR="00BC011B">
        <w:rPr>
          <w:rFonts w:asciiTheme="minorHAnsi" w:hAnsiTheme="minorHAnsi"/>
          <w:bCs/>
          <w:color w:val="000000" w:themeColor="text1"/>
        </w:rPr>
        <w:t>.</w:t>
      </w:r>
    </w:p>
    <w:p w:rsidR="00B4447E" w:rsidRPr="00C57969" w:rsidRDefault="00B4447E" w:rsidP="00B4447E">
      <w:pPr>
        <w:pStyle w:val="NormalWeb"/>
        <w:spacing w:after="0" w:afterAutospacing="0"/>
        <w:rPr>
          <w:rFonts w:asciiTheme="minorHAnsi" w:hAnsiTheme="minorHAnsi"/>
          <w:b/>
          <w:bCs/>
          <w:color w:val="C00000"/>
          <w:sz w:val="28"/>
          <w:szCs w:val="28"/>
        </w:rPr>
      </w:pPr>
      <w:r w:rsidRPr="00C57969">
        <w:rPr>
          <w:rFonts w:asciiTheme="minorHAnsi" w:hAnsiTheme="minorHAnsi"/>
          <w:b/>
          <w:bCs/>
          <w:color w:val="C00000"/>
          <w:sz w:val="28"/>
          <w:szCs w:val="28"/>
        </w:rPr>
        <w:t>N</w:t>
      </w:r>
    </w:p>
    <w:p w:rsidR="002A6234" w:rsidRPr="00156E90" w:rsidRDefault="002A6234" w:rsidP="007D4688">
      <w:pPr>
        <w:pStyle w:val="NormalWeb"/>
        <w:spacing w:before="0" w:beforeAutospacing="0"/>
        <w:rPr>
          <w:rFonts w:asciiTheme="minorHAnsi" w:hAnsiTheme="minorHAnsi"/>
          <w:color w:val="000000" w:themeColor="text1"/>
        </w:rPr>
      </w:pPr>
      <w:r w:rsidRPr="00156E90">
        <w:rPr>
          <w:rFonts w:asciiTheme="minorHAnsi" w:hAnsiTheme="minorHAnsi"/>
          <w:b/>
          <w:bCs/>
          <w:color w:val="000000" w:themeColor="text1"/>
        </w:rPr>
        <w:t>National Curriculum</w:t>
      </w:r>
      <w:r w:rsidR="00635FBB" w:rsidRPr="00156E90">
        <w:rPr>
          <w:rFonts w:asciiTheme="minorHAnsi" w:hAnsiTheme="minorHAnsi"/>
          <w:b/>
          <w:bCs/>
          <w:color w:val="000000" w:themeColor="text1"/>
        </w:rPr>
        <w:t xml:space="preserve"> (NC</w:t>
      </w:r>
      <w:r w:rsidR="00B4447E" w:rsidRPr="00156E90">
        <w:rPr>
          <w:rFonts w:asciiTheme="minorHAnsi" w:hAnsiTheme="minorHAnsi"/>
          <w:b/>
          <w:bCs/>
          <w:color w:val="000000" w:themeColor="text1"/>
        </w:rPr>
        <w:t xml:space="preserve">) - </w:t>
      </w:r>
      <w:r w:rsidRPr="00156E90">
        <w:rPr>
          <w:rFonts w:asciiTheme="minorHAnsi" w:hAnsiTheme="minorHAnsi"/>
          <w:color w:val="000000" w:themeColor="text1"/>
        </w:rPr>
        <w:t xml:space="preserve">A </w:t>
      </w:r>
      <w:r w:rsidR="00B4447E" w:rsidRPr="00156E90">
        <w:rPr>
          <w:rFonts w:asciiTheme="minorHAnsi" w:hAnsiTheme="minorHAnsi"/>
          <w:color w:val="000000" w:themeColor="text1"/>
        </w:rPr>
        <w:t xml:space="preserve">government </w:t>
      </w:r>
      <w:r w:rsidRPr="00156E90">
        <w:rPr>
          <w:rFonts w:asciiTheme="minorHAnsi" w:hAnsiTheme="minorHAnsi"/>
          <w:color w:val="000000" w:themeColor="text1"/>
        </w:rPr>
        <w:t>framework which sets out what pupils should be learning. Teachers plan and deliver lessons ba</w:t>
      </w:r>
      <w:r w:rsidR="00946875">
        <w:rPr>
          <w:rFonts w:asciiTheme="minorHAnsi" w:hAnsiTheme="minorHAnsi"/>
          <w:color w:val="000000" w:themeColor="text1"/>
        </w:rPr>
        <w:t>sed on the National Curriculum</w:t>
      </w:r>
    </w:p>
    <w:p w:rsidR="00156E90" w:rsidRPr="00156E90" w:rsidRDefault="00156E90" w:rsidP="007D4688">
      <w:pPr>
        <w:pStyle w:val="NormalWeb"/>
        <w:spacing w:before="0" w:beforeAutospacing="0"/>
        <w:rPr>
          <w:rFonts w:asciiTheme="minorHAnsi" w:hAnsiTheme="minorHAnsi"/>
          <w:color w:val="000000" w:themeColor="text1"/>
        </w:rPr>
      </w:pPr>
      <w:r w:rsidRPr="00946875">
        <w:rPr>
          <w:rFonts w:asciiTheme="minorHAnsi" w:hAnsiTheme="minorHAnsi"/>
          <w:b/>
          <w:color w:val="000000" w:themeColor="text1"/>
        </w:rPr>
        <w:t>Non Pupil Day</w:t>
      </w:r>
      <w:r w:rsidRPr="00156E90">
        <w:rPr>
          <w:rFonts w:asciiTheme="minorHAnsi" w:hAnsiTheme="minorHAnsi"/>
          <w:color w:val="000000" w:themeColor="text1"/>
        </w:rPr>
        <w:t xml:space="preserve"> </w:t>
      </w:r>
      <w:r w:rsidR="00946875">
        <w:rPr>
          <w:rFonts w:asciiTheme="minorHAnsi" w:hAnsiTheme="minorHAnsi"/>
          <w:color w:val="000000" w:themeColor="text1"/>
        </w:rPr>
        <w:t>–</w:t>
      </w:r>
      <w:r w:rsidRPr="00156E90">
        <w:rPr>
          <w:rFonts w:asciiTheme="minorHAnsi" w:hAnsiTheme="minorHAnsi"/>
          <w:color w:val="000000" w:themeColor="text1"/>
        </w:rPr>
        <w:t xml:space="preserve"> </w:t>
      </w:r>
      <w:r w:rsidR="00946875">
        <w:rPr>
          <w:rFonts w:asciiTheme="minorHAnsi" w:hAnsiTheme="minorHAnsi"/>
          <w:color w:val="000000" w:themeColor="text1"/>
        </w:rPr>
        <w:t>A number of days within the year in which pupils do not come into school. There are 5 non pupil days each year set by the individual school</w:t>
      </w:r>
      <w:r w:rsidR="00BC011B">
        <w:rPr>
          <w:rFonts w:asciiTheme="minorHAnsi" w:hAnsiTheme="minorHAnsi"/>
          <w:color w:val="000000" w:themeColor="text1"/>
        </w:rPr>
        <w:t>. These are often called INSET days (standing for In-</w:t>
      </w:r>
      <w:r w:rsidR="00C57969">
        <w:rPr>
          <w:rFonts w:asciiTheme="minorHAnsi" w:hAnsiTheme="minorHAnsi"/>
          <w:color w:val="000000" w:themeColor="text1"/>
        </w:rPr>
        <w:t>Service</w:t>
      </w:r>
      <w:r w:rsidR="00BC011B">
        <w:rPr>
          <w:rFonts w:asciiTheme="minorHAnsi" w:hAnsiTheme="minorHAnsi"/>
          <w:color w:val="000000" w:themeColor="text1"/>
        </w:rPr>
        <w:t xml:space="preserve"> Training).</w:t>
      </w:r>
    </w:p>
    <w:p w:rsidR="00B4447E" w:rsidRPr="00C57969" w:rsidRDefault="00B4447E" w:rsidP="00B50921">
      <w:pPr>
        <w:pStyle w:val="NormalWeb"/>
        <w:spacing w:before="0" w:beforeAutospacing="0" w:after="0" w:afterAutospacing="0"/>
        <w:rPr>
          <w:rFonts w:asciiTheme="minorHAnsi" w:hAnsiTheme="minorHAnsi"/>
          <w:b/>
          <w:bCs/>
          <w:color w:val="C00000"/>
          <w:sz w:val="28"/>
          <w:szCs w:val="28"/>
        </w:rPr>
      </w:pPr>
      <w:r w:rsidRPr="00C57969">
        <w:rPr>
          <w:rFonts w:asciiTheme="minorHAnsi" w:hAnsiTheme="minorHAnsi"/>
          <w:b/>
          <w:bCs/>
          <w:color w:val="C00000"/>
          <w:sz w:val="28"/>
          <w:szCs w:val="28"/>
        </w:rPr>
        <w:t>O</w:t>
      </w:r>
    </w:p>
    <w:p w:rsidR="00B50921" w:rsidRPr="00156E90" w:rsidRDefault="00B50921" w:rsidP="00B50921">
      <w:pPr>
        <w:pStyle w:val="NormalWeb"/>
        <w:spacing w:before="0" w:beforeAutospacing="0" w:after="0" w:afterAutospacing="0"/>
        <w:rPr>
          <w:rFonts w:asciiTheme="minorHAnsi" w:hAnsiTheme="minorHAnsi"/>
          <w:bCs/>
          <w:color w:val="000000" w:themeColor="text1"/>
        </w:rPr>
      </w:pPr>
      <w:r w:rsidRPr="00156E90">
        <w:rPr>
          <w:rFonts w:asciiTheme="minorHAnsi" w:hAnsiTheme="minorHAnsi"/>
          <w:b/>
          <w:bCs/>
          <w:color w:val="000000" w:themeColor="text1"/>
        </w:rPr>
        <w:t xml:space="preserve">Observation </w:t>
      </w:r>
      <w:r w:rsidRPr="00156E90">
        <w:rPr>
          <w:rFonts w:asciiTheme="minorHAnsi" w:hAnsiTheme="minorHAnsi"/>
          <w:bCs/>
          <w:color w:val="000000" w:themeColor="text1"/>
        </w:rPr>
        <w:t>– A part of quality assurance procedures where pupils and staff are monitored during learning to</w:t>
      </w:r>
      <w:r w:rsidR="00BC011B">
        <w:rPr>
          <w:rFonts w:asciiTheme="minorHAnsi" w:hAnsiTheme="minorHAnsi"/>
          <w:bCs/>
          <w:color w:val="000000" w:themeColor="text1"/>
        </w:rPr>
        <w:t xml:space="preserve"> see how effective provision is against set standards.</w:t>
      </w:r>
    </w:p>
    <w:p w:rsidR="00FE0DFF" w:rsidRPr="00156E90" w:rsidRDefault="00FE0DFF" w:rsidP="00B50921">
      <w:pPr>
        <w:pStyle w:val="NormalWeb"/>
        <w:spacing w:before="0" w:beforeAutospacing="0" w:after="0" w:afterAutospacing="0"/>
        <w:rPr>
          <w:rFonts w:asciiTheme="minorHAnsi" w:hAnsiTheme="minorHAnsi"/>
          <w:bCs/>
          <w:color w:val="000000" w:themeColor="text1"/>
        </w:rPr>
      </w:pPr>
    </w:p>
    <w:p w:rsidR="00FE0DFF" w:rsidRPr="00156E90" w:rsidRDefault="00FE0DFF" w:rsidP="00B50921">
      <w:pPr>
        <w:pStyle w:val="NormalWeb"/>
        <w:spacing w:before="0" w:beforeAutospacing="0" w:after="0" w:afterAutospacing="0"/>
        <w:rPr>
          <w:rFonts w:asciiTheme="minorHAnsi" w:hAnsiTheme="minorHAnsi"/>
          <w:bCs/>
          <w:color w:val="000000" w:themeColor="text1"/>
        </w:rPr>
      </w:pPr>
      <w:r w:rsidRPr="00156E90">
        <w:rPr>
          <w:rFonts w:asciiTheme="minorHAnsi" w:hAnsiTheme="minorHAnsi"/>
          <w:b/>
          <w:bCs/>
          <w:color w:val="000000" w:themeColor="text1"/>
        </w:rPr>
        <w:t xml:space="preserve">Occupational Therapist (OT) </w:t>
      </w:r>
      <w:r w:rsidR="003E27BD">
        <w:rPr>
          <w:rFonts w:asciiTheme="minorHAnsi" w:hAnsiTheme="minorHAnsi"/>
          <w:bCs/>
          <w:color w:val="000000" w:themeColor="text1"/>
        </w:rPr>
        <w:t xml:space="preserve">– Health care </w:t>
      </w:r>
      <w:r w:rsidR="000731A8">
        <w:rPr>
          <w:rFonts w:asciiTheme="minorHAnsi" w:hAnsiTheme="minorHAnsi"/>
          <w:bCs/>
          <w:color w:val="000000" w:themeColor="text1"/>
        </w:rPr>
        <w:t>specialist</w:t>
      </w:r>
      <w:r w:rsidR="003E27BD">
        <w:rPr>
          <w:rFonts w:asciiTheme="minorHAnsi" w:hAnsiTheme="minorHAnsi"/>
          <w:bCs/>
          <w:color w:val="000000" w:themeColor="text1"/>
        </w:rPr>
        <w:t xml:space="preserve"> providing advice on health and well-being through occupation</w:t>
      </w:r>
    </w:p>
    <w:p w:rsidR="00B4447E" w:rsidRPr="00C57969" w:rsidRDefault="00B4447E" w:rsidP="00B4447E">
      <w:pPr>
        <w:pStyle w:val="NormalWeb"/>
        <w:spacing w:after="0" w:afterAutospacing="0"/>
        <w:rPr>
          <w:rFonts w:asciiTheme="minorHAnsi" w:hAnsiTheme="minorHAnsi"/>
          <w:b/>
          <w:bCs/>
          <w:color w:val="C00000"/>
          <w:sz w:val="28"/>
          <w:szCs w:val="28"/>
        </w:rPr>
      </w:pPr>
      <w:r w:rsidRPr="00C57969">
        <w:rPr>
          <w:rFonts w:asciiTheme="minorHAnsi" w:hAnsiTheme="minorHAnsi"/>
          <w:b/>
          <w:bCs/>
          <w:color w:val="C00000"/>
          <w:sz w:val="28"/>
          <w:szCs w:val="28"/>
        </w:rPr>
        <w:t>P</w:t>
      </w:r>
    </w:p>
    <w:p w:rsidR="00365E18" w:rsidRPr="00156E90" w:rsidRDefault="00365E18" w:rsidP="00365E18">
      <w:pPr>
        <w:shd w:val="clear" w:color="auto" w:fill="FFFFFF" w:themeFill="background1"/>
        <w:spacing w:line="315" w:lineRule="atLeast"/>
        <w:textAlignment w:val="baseline"/>
        <w:rPr>
          <w:rFonts w:eastAsia="Times New Roman" w:cs="Helvetica"/>
          <w:color w:val="000000" w:themeColor="text1"/>
          <w:sz w:val="24"/>
          <w:szCs w:val="24"/>
          <w:lang w:eastAsia="en-GB"/>
        </w:rPr>
      </w:pPr>
      <w:r w:rsidRPr="00156E90">
        <w:rPr>
          <w:rFonts w:eastAsia="Times New Roman" w:cs="Helvetica"/>
          <w:b/>
          <w:color w:val="000000" w:themeColor="text1"/>
          <w:sz w:val="24"/>
          <w:szCs w:val="24"/>
          <w:lang w:eastAsia="en-GB"/>
        </w:rPr>
        <w:t>Paediatrician </w:t>
      </w:r>
      <w:r w:rsidRPr="00156E90">
        <w:rPr>
          <w:rFonts w:eastAsia="Times New Roman" w:cs="Helvetica"/>
          <w:color w:val="000000" w:themeColor="text1"/>
          <w:sz w:val="24"/>
          <w:szCs w:val="24"/>
          <w:lang w:eastAsia="en-GB"/>
        </w:rPr>
        <w:t>- Doctor who specialises in the development or care of children</w:t>
      </w:r>
      <w:r w:rsidR="00BC011B">
        <w:rPr>
          <w:rFonts w:eastAsia="Times New Roman" w:cs="Helvetica"/>
          <w:color w:val="000000" w:themeColor="text1"/>
          <w:sz w:val="24"/>
          <w:szCs w:val="24"/>
          <w:lang w:eastAsia="en-GB"/>
        </w:rPr>
        <w:t>.</w:t>
      </w:r>
    </w:p>
    <w:p w:rsidR="001D7E55" w:rsidRPr="00156E90" w:rsidRDefault="001D7E55" w:rsidP="00365E18">
      <w:pPr>
        <w:shd w:val="clear" w:color="auto" w:fill="FFFFFF" w:themeFill="background1"/>
        <w:spacing w:line="315" w:lineRule="atLeast"/>
        <w:textAlignment w:val="baseline"/>
        <w:rPr>
          <w:rFonts w:eastAsia="Times New Roman" w:cs="Helvetica"/>
          <w:b/>
          <w:color w:val="000000" w:themeColor="text1"/>
          <w:sz w:val="24"/>
          <w:szCs w:val="24"/>
          <w:lang w:eastAsia="en-GB"/>
        </w:rPr>
      </w:pPr>
      <w:r w:rsidRPr="00156E90">
        <w:rPr>
          <w:rFonts w:eastAsia="Times New Roman" w:cs="Helvetica"/>
          <w:b/>
          <w:color w:val="000000" w:themeColor="text1"/>
          <w:sz w:val="24"/>
          <w:szCs w:val="24"/>
          <w:lang w:eastAsia="en-GB"/>
        </w:rPr>
        <w:t>Personal Education Plan (PEP)</w:t>
      </w:r>
      <w:r w:rsidRPr="00156E90">
        <w:rPr>
          <w:rFonts w:eastAsia="Times New Roman" w:cs="Helvetica"/>
          <w:color w:val="000000" w:themeColor="text1"/>
          <w:sz w:val="24"/>
          <w:szCs w:val="24"/>
          <w:lang w:eastAsia="en-GB"/>
        </w:rPr>
        <w:t xml:space="preserve"> </w:t>
      </w:r>
      <w:r w:rsidR="003E27BD">
        <w:rPr>
          <w:rFonts w:eastAsia="Times New Roman" w:cs="Helvetica"/>
          <w:color w:val="000000" w:themeColor="text1"/>
          <w:sz w:val="24"/>
          <w:szCs w:val="24"/>
          <w:lang w:eastAsia="en-GB"/>
        </w:rPr>
        <w:t>–</w:t>
      </w:r>
      <w:r w:rsidRPr="00156E90">
        <w:rPr>
          <w:rFonts w:eastAsia="Times New Roman" w:cs="Helvetica"/>
          <w:color w:val="000000" w:themeColor="text1"/>
          <w:sz w:val="24"/>
          <w:szCs w:val="24"/>
          <w:lang w:eastAsia="en-GB"/>
        </w:rPr>
        <w:t xml:space="preserve"> </w:t>
      </w:r>
      <w:r w:rsidR="003E27BD">
        <w:rPr>
          <w:rFonts w:eastAsia="Times New Roman" w:cs="Helvetica"/>
          <w:color w:val="000000" w:themeColor="text1"/>
          <w:sz w:val="24"/>
          <w:szCs w:val="24"/>
          <w:lang w:eastAsia="en-GB"/>
        </w:rPr>
        <w:t>A school based meeting to plan for the education of a child in care. PEPS are a statutory requirement</w:t>
      </w:r>
      <w:r w:rsidR="00BC011B">
        <w:rPr>
          <w:rFonts w:eastAsia="Times New Roman" w:cs="Helvetica"/>
          <w:color w:val="000000" w:themeColor="text1"/>
          <w:sz w:val="24"/>
          <w:szCs w:val="24"/>
          <w:lang w:eastAsia="en-GB"/>
        </w:rPr>
        <w:t>.</w:t>
      </w:r>
    </w:p>
    <w:p w:rsidR="002A6234" w:rsidRPr="00156E90" w:rsidRDefault="00B4447E" w:rsidP="007D4688">
      <w:pPr>
        <w:pStyle w:val="NormalWeb"/>
        <w:spacing w:before="0" w:beforeAutospacing="0"/>
        <w:rPr>
          <w:rFonts w:asciiTheme="minorHAnsi" w:hAnsiTheme="minorHAnsi"/>
          <w:color w:val="000000" w:themeColor="text1"/>
        </w:rPr>
      </w:pPr>
      <w:r w:rsidRPr="00156E90">
        <w:rPr>
          <w:rFonts w:asciiTheme="minorHAnsi" w:hAnsiTheme="minorHAnsi"/>
          <w:b/>
          <w:bCs/>
          <w:color w:val="000000" w:themeColor="text1"/>
        </w:rPr>
        <w:t>P</w:t>
      </w:r>
      <w:r w:rsidR="004059F7" w:rsidRPr="00156E90">
        <w:rPr>
          <w:rFonts w:asciiTheme="minorHAnsi" w:hAnsiTheme="minorHAnsi"/>
          <w:b/>
          <w:bCs/>
          <w:color w:val="000000" w:themeColor="text1"/>
        </w:rPr>
        <w:t xml:space="preserve">hysical </w:t>
      </w:r>
      <w:r w:rsidRPr="00156E90">
        <w:rPr>
          <w:rFonts w:asciiTheme="minorHAnsi" w:hAnsiTheme="minorHAnsi"/>
          <w:b/>
          <w:bCs/>
          <w:color w:val="000000" w:themeColor="text1"/>
        </w:rPr>
        <w:t>E</w:t>
      </w:r>
      <w:r w:rsidR="004059F7" w:rsidRPr="00156E90">
        <w:rPr>
          <w:rFonts w:asciiTheme="minorHAnsi" w:hAnsiTheme="minorHAnsi"/>
          <w:b/>
          <w:bCs/>
          <w:color w:val="000000" w:themeColor="text1"/>
        </w:rPr>
        <w:t>ducation (PE</w:t>
      </w:r>
      <w:r w:rsidRPr="00156E90">
        <w:rPr>
          <w:rFonts w:asciiTheme="minorHAnsi" w:hAnsiTheme="minorHAnsi"/>
          <w:b/>
          <w:bCs/>
          <w:color w:val="000000" w:themeColor="text1"/>
        </w:rPr>
        <w:t>)</w:t>
      </w:r>
      <w:r w:rsidR="002A6234" w:rsidRPr="00156E90">
        <w:rPr>
          <w:rFonts w:asciiTheme="minorHAnsi" w:hAnsiTheme="minorHAnsi"/>
          <w:b/>
          <w:bCs/>
          <w:color w:val="000000" w:themeColor="text1"/>
        </w:rPr>
        <w:t xml:space="preserve"> </w:t>
      </w:r>
      <w:r w:rsidRPr="00156E90">
        <w:rPr>
          <w:rFonts w:asciiTheme="minorHAnsi" w:hAnsiTheme="minorHAnsi"/>
          <w:b/>
          <w:bCs/>
          <w:color w:val="000000" w:themeColor="text1"/>
        </w:rPr>
        <w:t xml:space="preserve">- </w:t>
      </w:r>
      <w:r w:rsidR="002A6234" w:rsidRPr="00156E90">
        <w:rPr>
          <w:rFonts w:asciiTheme="minorHAnsi" w:hAnsiTheme="minorHAnsi"/>
          <w:color w:val="000000" w:themeColor="text1"/>
        </w:rPr>
        <w:t>Refers to the teaching of physical education, including games, athletics, gymnastics, dance, swimming and outdoor adventurous activity. </w:t>
      </w:r>
      <w:r w:rsidR="002A6234" w:rsidRPr="00156E90">
        <w:rPr>
          <w:rFonts w:asciiTheme="minorHAnsi" w:hAnsiTheme="minorHAnsi"/>
          <w:b/>
          <w:bCs/>
          <w:color w:val="000000" w:themeColor="text1"/>
        </w:rPr>
        <w:t> </w:t>
      </w:r>
    </w:p>
    <w:p w:rsidR="002A6234" w:rsidRPr="00156E90" w:rsidRDefault="0088339E" w:rsidP="002A6234">
      <w:pPr>
        <w:pStyle w:val="NormalWeb"/>
        <w:rPr>
          <w:rFonts w:asciiTheme="minorHAnsi" w:hAnsiTheme="minorHAnsi"/>
          <w:color w:val="000000" w:themeColor="text1"/>
        </w:rPr>
      </w:pPr>
      <w:r w:rsidRPr="00156E90">
        <w:rPr>
          <w:rStyle w:val="Strong"/>
          <w:rFonts w:asciiTheme="minorHAnsi" w:hAnsiTheme="minorHAnsi"/>
          <w:color w:val="000000" w:themeColor="text1"/>
        </w:rPr>
        <w:t>Phono graphical</w:t>
      </w:r>
      <w:r w:rsidR="00B4447E" w:rsidRPr="00156E90">
        <w:rPr>
          <w:rStyle w:val="Strong"/>
          <w:rFonts w:asciiTheme="minorHAnsi" w:hAnsiTheme="minorHAnsi"/>
          <w:color w:val="000000" w:themeColor="text1"/>
        </w:rPr>
        <w:t xml:space="preserve"> relationships - </w:t>
      </w:r>
      <w:r w:rsidR="002A6234" w:rsidRPr="00156E90">
        <w:rPr>
          <w:rFonts w:asciiTheme="minorHAnsi" w:hAnsiTheme="minorHAnsi"/>
          <w:color w:val="000000" w:themeColor="text1"/>
        </w:rPr>
        <w:t xml:space="preserve">How letters go together e.g. S, SS or ST. </w:t>
      </w:r>
    </w:p>
    <w:p w:rsidR="002A6234" w:rsidRPr="00156E90" w:rsidRDefault="00B4447E" w:rsidP="002A6234">
      <w:pPr>
        <w:pStyle w:val="NormalWeb"/>
        <w:rPr>
          <w:rFonts w:asciiTheme="minorHAnsi" w:hAnsiTheme="minorHAnsi"/>
          <w:color w:val="000000" w:themeColor="text1"/>
        </w:rPr>
      </w:pPr>
      <w:r w:rsidRPr="00156E90">
        <w:rPr>
          <w:rFonts w:asciiTheme="minorHAnsi" w:hAnsiTheme="minorHAnsi"/>
          <w:b/>
          <w:bCs/>
          <w:color w:val="000000" w:themeColor="text1"/>
        </w:rPr>
        <w:t>P</w:t>
      </w:r>
      <w:r w:rsidR="004059F7" w:rsidRPr="00156E90">
        <w:rPr>
          <w:rFonts w:asciiTheme="minorHAnsi" w:hAnsiTheme="minorHAnsi"/>
          <w:b/>
          <w:bCs/>
          <w:color w:val="000000" w:themeColor="text1"/>
        </w:rPr>
        <w:t xml:space="preserve">lanning, Preparation and Assessment </w:t>
      </w:r>
      <w:r w:rsidRPr="00156E90">
        <w:rPr>
          <w:rFonts w:asciiTheme="minorHAnsi" w:hAnsiTheme="minorHAnsi"/>
          <w:b/>
          <w:bCs/>
          <w:color w:val="000000" w:themeColor="text1"/>
        </w:rPr>
        <w:t>(</w:t>
      </w:r>
      <w:r w:rsidR="004059F7" w:rsidRPr="00156E90">
        <w:rPr>
          <w:rFonts w:asciiTheme="minorHAnsi" w:hAnsiTheme="minorHAnsi"/>
          <w:b/>
          <w:bCs/>
          <w:color w:val="000000" w:themeColor="text1"/>
        </w:rPr>
        <w:t>PPA</w:t>
      </w:r>
      <w:r w:rsidRPr="003E27BD">
        <w:rPr>
          <w:rFonts w:asciiTheme="minorHAnsi" w:hAnsiTheme="minorHAnsi"/>
          <w:bCs/>
          <w:color w:val="000000" w:themeColor="text1"/>
        </w:rPr>
        <w:t>) -</w:t>
      </w:r>
      <w:r w:rsidRPr="00156E90">
        <w:rPr>
          <w:rFonts w:asciiTheme="minorHAnsi" w:hAnsiTheme="minorHAnsi"/>
          <w:b/>
          <w:bCs/>
          <w:color w:val="000000" w:themeColor="text1"/>
        </w:rPr>
        <w:t xml:space="preserve"> </w:t>
      </w:r>
      <w:r w:rsidR="002A6234" w:rsidRPr="00156E90">
        <w:rPr>
          <w:rFonts w:asciiTheme="minorHAnsi" w:hAnsiTheme="minorHAnsi"/>
          <w:color w:val="000000" w:themeColor="text1"/>
        </w:rPr>
        <w:t>Release ti</w:t>
      </w:r>
      <w:r w:rsidR="00D978A1">
        <w:rPr>
          <w:rFonts w:asciiTheme="minorHAnsi" w:hAnsiTheme="minorHAnsi"/>
          <w:color w:val="000000" w:themeColor="text1"/>
        </w:rPr>
        <w:t xml:space="preserve">me for teachers to complete a range of </w:t>
      </w:r>
      <w:r w:rsidR="002A6234" w:rsidRPr="00156E90">
        <w:rPr>
          <w:rFonts w:asciiTheme="minorHAnsi" w:hAnsiTheme="minorHAnsi"/>
          <w:color w:val="000000" w:themeColor="text1"/>
        </w:rPr>
        <w:t>stated tasks. Children are divided into different activities and taught by a variety of different teachers / providers.</w:t>
      </w:r>
      <w:r w:rsidR="002A6234" w:rsidRPr="00156E90">
        <w:rPr>
          <w:rFonts w:asciiTheme="minorHAnsi" w:hAnsiTheme="minorHAnsi"/>
          <w:b/>
          <w:bCs/>
          <w:color w:val="000000" w:themeColor="text1"/>
        </w:rPr>
        <w:t> </w:t>
      </w:r>
    </w:p>
    <w:p w:rsidR="002A6234" w:rsidRPr="00156E90" w:rsidRDefault="002A6234" w:rsidP="002A6234">
      <w:pPr>
        <w:pStyle w:val="NormalWeb"/>
        <w:rPr>
          <w:rFonts w:asciiTheme="minorHAnsi" w:hAnsiTheme="minorHAnsi"/>
          <w:b/>
          <w:bCs/>
          <w:color w:val="000000" w:themeColor="text1"/>
        </w:rPr>
      </w:pPr>
      <w:r w:rsidRPr="00156E90">
        <w:rPr>
          <w:rFonts w:asciiTheme="minorHAnsi" w:hAnsiTheme="minorHAnsi"/>
          <w:b/>
          <w:bCs/>
          <w:color w:val="000000" w:themeColor="text1"/>
        </w:rPr>
        <w:t>P</w:t>
      </w:r>
      <w:r w:rsidR="00F218F8" w:rsidRPr="00156E90">
        <w:rPr>
          <w:rFonts w:asciiTheme="minorHAnsi" w:hAnsiTheme="minorHAnsi"/>
          <w:b/>
          <w:bCs/>
          <w:color w:val="000000" w:themeColor="text1"/>
        </w:rPr>
        <w:t xml:space="preserve">ersonal, </w:t>
      </w:r>
      <w:r w:rsidRPr="00156E90">
        <w:rPr>
          <w:rFonts w:asciiTheme="minorHAnsi" w:hAnsiTheme="minorHAnsi"/>
          <w:b/>
          <w:bCs/>
          <w:color w:val="000000" w:themeColor="text1"/>
        </w:rPr>
        <w:t>S</w:t>
      </w:r>
      <w:r w:rsidR="00F218F8" w:rsidRPr="00156E90">
        <w:rPr>
          <w:rFonts w:asciiTheme="minorHAnsi" w:hAnsiTheme="minorHAnsi"/>
          <w:b/>
          <w:bCs/>
          <w:color w:val="000000" w:themeColor="text1"/>
        </w:rPr>
        <w:t xml:space="preserve">ocial, Health and Citizenship </w:t>
      </w:r>
      <w:r w:rsidR="00B4447E" w:rsidRPr="00156E90">
        <w:rPr>
          <w:rFonts w:asciiTheme="minorHAnsi" w:hAnsiTheme="minorHAnsi"/>
          <w:b/>
          <w:bCs/>
          <w:color w:val="000000" w:themeColor="text1"/>
        </w:rPr>
        <w:t>E</w:t>
      </w:r>
      <w:r w:rsidR="00F218F8" w:rsidRPr="00156E90">
        <w:rPr>
          <w:rFonts w:asciiTheme="minorHAnsi" w:hAnsiTheme="minorHAnsi"/>
          <w:b/>
          <w:bCs/>
          <w:color w:val="000000" w:themeColor="text1"/>
        </w:rPr>
        <w:t>ducation</w:t>
      </w:r>
      <w:r w:rsidR="00B4447E" w:rsidRPr="00156E90">
        <w:rPr>
          <w:rFonts w:asciiTheme="minorHAnsi" w:hAnsiTheme="minorHAnsi"/>
          <w:b/>
          <w:bCs/>
          <w:color w:val="000000" w:themeColor="text1"/>
        </w:rPr>
        <w:t xml:space="preserve"> (</w:t>
      </w:r>
      <w:r w:rsidR="00F218F8" w:rsidRPr="00156E90">
        <w:rPr>
          <w:rFonts w:asciiTheme="minorHAnsi" w:hAnsiTheme="minorHAnsi"/>
          <w:b/>
          <w:bCs/>
          <w:color w:val="000000" w:themeColor="text1"/>
        </w:rPr>
        <w:t>PSHCE</w:t>
      </w:r>
      <w:r w:rsidR="00B4447E" w:rsidRPr="00156E90">
        <w:rPr>
          <w:rFonts w:asciiTheme="minorHAnsi" w:hAnsiTheme="minorHAnsi"/>
          <w:b/>
          <w:bCs/>
          <w:color w:val="000000" w:themeColor="text1"/>
        </w:rPr>
        <w:t xml:space="preserve">) </w:t>
      </w:r>
      <w:r w:rsidR="00B4447E" w:rsidRPr="00156E90">
        <w:rPr>
          <w:rFonts w:asciiTheme="minorHAnsi" w:hAnsiTheme="minorHAnsi"/>
          <w:bCs/>
          <w:color w:val="000000" w:themeColor="text1"/>
        </w:rPr>
        <w:t>– Programme of learning</w:t>
      </w:r>
      <w:r w:rsidR="00B4447E" w:rsidRPr="00156E90">
        <w:rPr>
          <w:rFonts w:asciiTheme="minorHAnsi" w:hAnsiTheme="minorHAnsi"/>
          <w:b/>
          <w:bCs/>
          <w:color w:val="000000" w:themeColor="text1"/>
        </w:rPr>
        <w:t xml:space="preserve"> </w:t>
      </w:r>
      <w:r w:rsidR="00B4447E" w:rsidRPr="00156E90">
        <w:rPr>
          <w:rFonts w:asciiTheme="minorHAnsi" w:hAnsiTheme="minorHAnsi"/>
          <w:color w:val="000000" w:themeColor="text1"/>
        </w:rPr>
        <w:t>which</w:t>
      </w:r>
      <w:r w:rsidRPr="00156E90">
        <w:rPr>
          <w:rFonts w:asciiTheme="minorHAnsi" w:hAnsiTheme="minorHAnsi"/>
          <w:color w:val="000000" w:themeColor="text1"/>
        </w:rPr>
        <w:t xml:space="preserve"> fo</w:t>
      </w:r>
      <w:r w:rsidR="00B4447E" w:rsidRPr="00156E90">
        <w:rPr>
          <w:rFonts w:asciiTheme="minorHAnsi" w:hAnsiTheme="minorHAnsi"/>
          <w:color w:val="000000" w:themeColor="text1"/>
        </w:rPr>
        <w:t xml:space="preserve">cuses on the personal, social, </w:t>
      </w:r>
      <w:r w:rsidRPr="00156E90">
        <w:rPr>
          <w:rFonts w:asciiTheme="minorHAnsi" w:hAnsiTheme="minorHAnsi"/>
          <w:color w:val="000000" w:themeColor="text1"/>
        </w:rPr>
        <w:t xml:space="preserve">health </w:t>
      </w:r>
      <w:r w:rsidR="00B4447E" w:rsidRPr="00156E90">
        <w:rPr>
          <w:rFonts w:asciiTheme="minorHAnsi" w:hAnsiTheme="minorHAnsi"/>
          <w:color w:val="000000" w:themeColor="text1"/>
        </w:rPr>
        <w:t xml:space="preserve">and citizenship </w:t>
      </w:r>
      <w:r w:rsidRPr="00156E90">
        <w:rPr>
          <w:rFonts w:asciiTheme="minorHAnsi" w:hAnsiTheme="minorHAnsi"/>
          <w:color w:val="000000" w:themeColor="text1"/>
        </w:rPr>
        <w:t>education of pupils.</w:t>
      </w:r>
      <w:r w:rsidRPr="00156E90">
        <w:rPr>
          <w:rFonts w:asciiTheme="minorHAnsi" w:hAnsiTheme="minorHAnsi"/>
          <w:b/>
          <w:bCs/>
          <w:color w:val="000000" w:themeColor="text1"/>
        </w:rPr>
        <w:t> </w:t>
      </w:r>
    </w:p>
    <w:p w:rsidR="000A45A9" w:rsidRPr="003E27BD" w:rsidRDefault="000A45A9" w:rsidP="002A6234">
      <w:pPr>
        <w:pStyle w:val="NormalWeb"/>
        <w:rPr>
          <w:rFonts w:asciiTheme="minorHAnsi" w:hAnsiTheme="minorHAnsi"/>
          <w:bCs/>
          <w:color w:val="000000" w:themeColor="text1"/>
        </w:rPr>
      </w:pPr>
      <w:r w:rsidRPr="00156E90">
        <w:rPr>
          <w:rFonts w:asciiTheme="minorHAnsi" w:hAnsiTheme="minorHAnsi"/>
          <w:b/>
          <w:bCs/>
          <w:color w:val="000000" w:themeColor="text1"/>
        </w:rPr>
        <w:t xml:space="preserve">Profound and Multiple Learning Disabilities (PMLD) </w:t>
      </w:r>
      <w:r w:rsidR="00C529A1" w:rsidRPr="003E27BD">
        <w:rPr>
          <w:rFonts w:asciiTheme="minorHAnsi" w:hAnsiTheme="minorHAnsi"/>
          <w:bCs/>
          <w:color w:val="000000" w:themeColor="text1"/>
        </w:rPr>
        <w:t>–</w:t>
      </w:r>
      <w:r w:rsidRPr="003E27BD">
        <w:rPr>
          <w:rFonts w:asciiTheme="minorHAnsi" w:hAnsiTheme="minorHAnsi"/>
          <w:bCs/>
          <w:color w:val="000000" w:themeColor="text1"/>
        </w:rPr>
        <w:t xml:space="preserve"> </w:t>
      </w:r>
      <w:r w:rsidR="00FD796B">
        <w:rPr>
          <w:rFonts w:asciiTheme="minorHAnsi" w:hAnsiTheme="minorHAnsi"/>
          <w:bCs/>
          <w:color w:val="000000" w:themeColor="text1"/>
        </w:rPr>
        <w:t>When a child has more than one disability, with the most significant being learning. Children with a severe learning disability often used basic words and gestures to communicate their needs.</w:t>
      </w:r>
    </w:p>
    <w:p w:rsidR="00C529A1" w:rsidRPr="003E27BD" w:rsidRDefault="00C529A1" w:rsidP="002A6234">
      <w:pPr>
        <w:pStyle w:val="NormalWeb"/>
        <w:rPr>
          <w:rFonts w:asciiTheme="minorHAnsi" w:hAnsiTheme="minorHAnsi"/>
          <w:color w:val="000000" w:themeColor="text1"/>
        </w:rPr>
      </w:pPr>
      <w:r w:rsidRPr="00156E90">
        <w:rPr>
          <w:rFonts w:asciiTheme="minorHAnsi" w:hAnsiTheme="minorHAnsi"/>
          <w:b/>
          <w:bCs/>
          <w:color w:val="000000" w:themeColor="text1"/>
        </w:rPr>
        <w:t xml:space="preserve">Policy </w:t>
      </w:r>
      <w:r w:rsidR="003E27BD">
        <w:rPr>
          <w:rFonts w:asciiTheme="minorHAnsi" w:hAnsiTheme="minorHAnsi"/>
          <w:b/>
          <w:bCs/>
          <w:color w:val="000000" w:themeColor="text1"/>
        </w:rPr>
        <w:t>–</w:t>
      </w:r>
      <w:r w:rsidRPr="00156E90">
        <w:rPr>
          <w:rFonts w:asciiTheme="minorHAnsi" w:hAnsiTheme="minorHAnsi"/>
          <w:b/>
          <w:bCs/>
          <w:color w:val="000000" w:themeColor="text1"/>
        </w:rPr>
        <w:t xml:space="preserve"> </w:t>
      </w:r>
      <w:r w:rsidR="003E27BD" w:rsidRPr="003E27BD">
        <w:rPr>
          <w:rFonts w:asciiTheme="minorHAnsi" w:hAnsiTheme="minorHAnsi"/>
          <w:bCs/>
          <w:color w:val="000000" w:themeColor="text1"/>
        </w:rPr>
        <w:t>A document which defines a schools approach and processes within a particular aspect of its work.</w:t>
      </w:r>
    </w:p>
    <w:p w:rsidR="00B4447E" w:rsidRPr="00C57969" w:rsidRDefault="00B4447E" w:rsidP="007D4688">
      <w:pPr>
        <w:pStyle w:val="NormalWeb"/>
        <w:spacing w:before="0" w:beforeAutospacing="0" w:after="0" w:afterAutospacing="0"/>
        <w:rPr>
          <w:rFonts w:asciiTheme="minorHAnsi" w:hAnsiTheme="minorHAnsi"/>
          <w:b/>
          <w:bCs/>
          <w:color w:val="C00000"/>
          <w:sz w:val="28"/>
          <w:szCs w:val="28"/>
        </w:rPr>
      </w:pPr>
      <w:r w:rsidRPr="00C57969">
        <w:rPr>
          <w:rFonts w:asciiTheme="minorHAnsi" w:hAnsiTheme="minorHAnsi"/>
          <w:b/>
          <w:bCs/>
          <w:color w:val="C00000"/>
          <w:sz w:val="28"/>
          <w:szCs w:val="28"/>
        </w:rPr>
        <w:t>Q</w:t>
      </w:r>
    </w:p>
    <w:p w:rsidR="00CC5D96" w:rsidRPr="00156E90" w:rsidRDefault="00CC5D96" w:rsidP="007D4688">
      <w:pPr>
        <w:pStyle w:val="NormalWeb"/>
        <w:spacing w:before="0" w:beforeAutospacing="0" w:after="0" w:afterAutospacing="0"/>
        <w:rPr>
          <w:rFonts w:asciiTheme="minorHAnsi" w:hAnsiTheme="minorHAnsi"/>
          <w:bCs/>
          <w:color w:val="000000" w:themeColor="text1"/>
        </w:rPr>
      </w:pPr>
      <w:r w:rsidRPr="00156E90">
        <w:rPr>
          <w:rFonts w:asciiTheme="minorHAnsi" w:hAnsiTheme="minorHAnsi"/>
          <w:b/>
          <w:bCs/>
          <w:color w:val="000000" w:themeColor="text1"/>
        </w:rPr>
        <w:t xml:space="preserve">Quality Assurance </w:t>
      </w:r>
      <w:r w:rsidR="007D4688" w:rsidRPr="00156E90">
        <w:rPr>
          <w:rFonts w:asciiTheme="minorHAnsi" w:hAnsiTheme="minorHAnsi"/>
          <w:b/>
          <w:bCs/>
          <w:color w:val="000000" w:themeColor="text1"/>
        </w:rPr>
        <w:t>(QA</w:t>
      </w:r>
      <w:r w:rsidR="0088339E" w:rsidRPr="00156E90">
        <w:rPr>
          <w:rFonts w:asciiTheme="minorHAnsi" w:hAnsiTheme="minorHAnsi"/>
          <w:b/>
          <w:bCs/>
          <w:color w:val="000000" w:themeColor="text1"/>
        </w:rPr>
        <w:t>)</w:t>
      </w:r>
      <w:r w:rsidR="0088339E" w:rsidRPr="00156E90">
        <w:rPr>
          <w:rFonts w:asciiTheme="minorHAnsi" w:hAnsiTheme="minorHAnsi"/>
          <w:bCs/>
          <w:color w:val="000000" w:themeColor="text1"/>
        </w:rPr>
        <w:t xml:space="preserve"> –</w:t>
      </w:r>
      <w:r w:rsidRPr="00156E90">
        <w:rPr>
          <w:rFonts w:asciiTheme="minorHAnsi" w:hAnsiTheme="minorHAnsi"/>
          <w:bCs/>
          <w:color w:val="000000" w:themeColor="text1"/>
        </w:rPr>
        <w:t xml:space="preserve"> </w:t>
      </w:r>
      <w:r w:rsidR="007D4688" w:rsidRPr="00156E90">
        <w:rPr>
          <w:rFonts w:asciiTheme="minorHAnsi" w:hAnsiTheme="minorHAnsi"/>
          <w:bCs/>
          <w:color w:val="000000" w:themeColor="text1"/>
        </w:rPr>
        <w:t>A system which ensures schools have robust procedures to check, identify and action the quality of its provision</w:t>
      </w:r>
      <w:r w:rsidR="00C8389E">
        <w:rPr>
          <w:rFonts w:asciiTheme="minorHAnsi" w:hAnsiTheme="minorHAnsi"/>
          <w:bCs/>
          <w:color w:val="000000" w:themeColor="text1"/>
        </w:rPr>
        <w:t>.</w:t>
      </w:r>
    </w:p>
    <w:p w:rsidR="00A076D9" w:rsidRPr="00C57969" w:rsidRDefault="00A076D9" w:rsidP="00A076D9">
      <w:pPr>
        <w:pStyle w:val="NormalWeb"/>
        <w:spacing w:after="0" w:afterAutospacing="0"/>
        <w:rPr>
          <w:rFonts w:asciiTheme="minorHAnsi" w:hAnsiTheme="minorHAnsi"/>
          <w:b/>
          <w:bCs/>
          <w:color w:val="C00000"/>
          <w:sz w:val="28"/>
          <w:szCs w:val="28"/>
        </w:rPr>
      </w:pPr>
      <w:r w:rsidRPr="00C57969">
        <w:rPr>
          <w:rFonts w:asciiTheme="minorHAnsi" w:hAnsiTheme="minorHAnsi"/>
          <w:b/>
          <w:bCs/>
          <w:color w:val="C00000"/>
          <w:sz w:val="28"/>
          <w:szCs w:val="28"/>
        </w:rPr>
        <w:t>R</w:t>
      </w:r>
    </w:p>
    <w:p w:rsidR="00A076D9" w:rsidRPr="00156E90" w:rsidRDefault="00CC5D96" w:rsidP="00B50921">
      <w:pPr>
        <w:pStyle w:val="NormalWeb"/>
        <w:spacing w:before="0" w:beforeAutospacing="0"/>
        <w:rPr>
          <w:rFonts w:asciiTheme="minorHAnsi" w:hAnsiTheme="minorHAnsi"/>
          <w:color w:val="000000" w:themeColor="text1"/>
        </w:rPr>
      </w:pPr>
      <w:r w:rsidRPr="00156E90">
        <w:rPr>
          <w:rFonts w:asciiTheme="minorHAnsi" w:hAnsiTheme="minorHAnsi"/>
          <w:b/>
          <w:bCs/>
          <w:color w:val="000000" w:themeColor="text1"/>
        </w:rPr>
        <w:t>Religious Education (RE</w:t>
      </w:r>
      <w:r w:rsidR="00A076D9" w:rsidRPr="00156E90">
        <w:rPr>
          <w:rFonts w:asciiTheme="minorHAnsi" w:hAnsiTheme="minorHAnsi"/>
          <w:b/>
          <w:bCs/>
          <w:color w:val="000000" w:themeColor="text1"/>
        </w:rPr>
        <w:t xml:space="preserve">) </w:t>
      </w:r>
      <w:r w:rsidR="00A076D9" w:rsidRPr="00156E90">
        <w:rPr>
          <w:rFonts w:asciiTheme="minorHAnsi" w:hAnsiTheme="minorHAnsi"/>
          <w:bCs/>
          <w:color w:val="000000" w:themeColor="text1"/>
        </w:rPr>
        <w:t xml:space="preserve">- </w:t>
      </w:r>
      <w:r w:rsidR="00A076D9" w:rsidRPr="00156E90">
        <w:rPr>
          <w:rFonts w:asciiTheme="minorHAnsi" w:hAnsiTheme="minorHAnsi"/>
          <w:color w:val="000000" w:themeColor="text1"/>
        </w:rPr>
        <w:t>The teaching of faith and belief through a structured programme. Learning focusses on understanding Christianity, Judaism, Islam, Hinduism, Buddhism and Sikhism. </w:t>
      </w:r>
    </w:p>
    <w:p w:rsidR="00A076D9" w:rsidRPr="00156E90" w:rsidRDefault="00A076D9" w:rsidP="00A076D9">
      <w:pPr>
        <w:pStyle w:val="NormalWeb"/>
        <w:rPr>
          <w:rFonts w:asciiTheme="minorHAnsi" w:hAnsiTheme="minorHAnsi"/>
          <w:bCs/>
          <w:color w:val="000000" w:themeColor="text1"/>
        </w:rPr>
      </w:pPr>
      <w:r w:rsidRPr="00156E90">
        <w:rPr>
          <w:rFonts w:asciiTheme="minorHAnsi" w:hAnsiTheme="minorHAnsi"/>
          <w:b/>
          <w:color w:val="000000" w:themeColor="text1"/>
        </w:rPr>
        <w:t xml:space="preserve">Read Write </w:t>
      </w:r>
      <w:r w:rsidR="0088339E" w:rsidRPr="00156E90">
        <w:rPr>
          <w:rFonts w:asciiTheme="minorHAnsi" w:hAnsiTheme="minorHAnsi"/>
          <w:b/>
          <w:color w:val="000000" w:themeColor="text1"/>
        </w:rPr>
        <w:t>Inc.</w:t>
      </w:r>
      <w:r w:rsidR="00B50921" w:rsidRPr="00156E90">
        <w:rPr>
          <w:rFonts w:asciiTheme="minorHAnsi" w:hAnsiTheme="minorHAnsi"/>
          <w:b/>
          <w:color w:val="000000" w:themeColor="text1"/>
        </w:rPr>
        <w:t xml:space="preserve"> </w:t>
      </w:r>
      <w:r w:rsidR="00B50921" w:rsidRPr="00C8389E">
        <w:rPr>
          <w:rFonts w:asciiTheme="minorHAnsi" w:hAnsiTheme="minorHAnsi"/>
          <w:color w:val="000000" w:themeColor="text1"/>
        </w:rPr>
        <w:t>-</w:t>
      </w:r>
      <w:r w:rsidR="00B50921" w:rsidRPr="00156E90">
        <w:rPr>
          <w:rFonts w:asciiTheme="minorHAnsi" w:hAnsiTheme="minorHAnsi"/>
          <w:b/>
          <w:color w:val="000000" w:themeColor="text1"/>
        </w:rPr>
        <w:t xml:space="preserve"> </w:t>
      </w:r>
      <w:r w:rsidR="00B50921" w:rsidRPr="00156E90">
        <w:rPr>
          <w:rFonts w:asciiTheme="minorHAnsi" w:hAnsiTheme="minorHAnsi"/>
          <w:bCs/>
          <w:color w:val="000000" w:themeColor="text1"/>
        </w:rPr>
        <w:t xml:space="preserve">A </w:t>
      </w:r>
      <w:r w:rsidR="000A45A9" w:rsidRPr="00156E90">
        <w:rPr>
          <w:rFonts w:asciiTheme="minorHAnsi" w:hAnsiTheme="minorHAnsi"/>
          <w:bCs/>
          <w:color w:val="000000" w:themeColor="text1"/>
        </w:rPr>
        <w:t xml:space="preserve">commercially available </w:t>
      </w:r>
      <w:r w:rsidR="00B50921" w:rsidRPr="00156E90">
        <w:rPr>
          <w:rFonts w:asciiTheme="minorHAnsi" w:hAnsiTheme="minorHAnsi"/>
          <w:bCs/>
          <w:color w:val="000000" w:themeColor="text1"/>
        </w:rPr>
        <w:t>programme for the delivery of a structured phonics learning experience for pupils</w:t>
      </w:r>
      <w:r w:rsidR="00C8389E">
        <w:rPr>
          <w:rFonts w:asciiTheme="minorHAnsi" w:hAnsiTheme="minorHAnsi"/>
          <w:bCs/>
          <w:color w:val="000000" w:themeColor="text1"/>
        </w:rPr>
        <w:t>.</w:t>
      </w:r>
    </w:p>
    <w:p w:rsidR="00230746" w:rsidRPr="00156E90" w:rsidRDefault="00230746" w:rsidP="00A076D9">
      <w:pPr>
        <w:pStyle w:val="NormalWeb"/>
        <w:rPr>
          <w:rFonts w:asciiTheme="minorHAnsi" w:hAnsiTheme="minorHAnsi"/>
          <w:bCs/>
          <w:color w:val="000000" w:themeColor="text1"/>
        </w:rPr>
      </w:pPr>
      <w:r w:rsidRPr="00156E90">
        <w:rPr>
          <w:rFonts w:asciiTheme="minorHAnsi" w:hAnsiTheme="minorHAnsi"/>
          <w:b/>
          <w:bCs/>
          <w:color w:val="000000" w:themeColor="text1"/>
        </w:rPr>
        <w:t>Role Play</w:t>
      </w:r>
      <w:r w:rsidRPr="00156E90">
        <w:rPr>
          <w:rFonts w:asciiTheme="minorHAnsi" w:hAnsiTheme="minorHAnsi"/>
          <w:bCs/>
          <w:color w:val="000000" w:themeColor="text1"/>
        </w:rPr>
        <w:t xml:space="preserve"> </w:t>
      </w:r>
      <w:r w:rsidR="00D978A1">
        <w:rPr>
          <w:rFonts w:asciiTheme="minorHAnsi" w:hAnsiTheme="minorHAnsi"/>
          <w:bCs/>
          <w:color w:val="000000" w:themeColor="text1"/>
        </w:rPr>
        <w:t>–</w:t>
      </w:r>
      <w:r w:rsidRPr="00156E90">
        <w:rPr>
          <w:rFonts w:asciiTheme="minorHAnsi" w:hAnsiTheme="minorHAnsi"/>
          <w:bCs/>
          <w:color w:val="000000" w:themeColor="text1"/>
        </w:rPr>
        <w:t xml:space="preserve"> </w:t>
      </w:r>
      <w:r w:rsidR="00D978A1">
        <w:rPr>
          <w:rFonts w:asciiTheme="minorHAnsi" w:hAnsiTheme="minorHAnsi"/>
          <w:bCs/>
          <w:color w:val="000000" w:themeColor="text1"/>
        </w:rPr>
        <w:t>Role play is a learning structure which allows pupils to explore characters, roles, speech and drama in a creative and free process.</w:t>
      </w:r>
    </w:p>
    <w:p w:rsidR="00A076D9" w:rsidRPr="00C57969" w:rsidRDefault="00A076D9" w:rsidP="00B50921">
      <w:pPr>
        <w:pStyle w:val="NormalWeb"/>
        <w:spacing w:before="0" w:beforeAutospacing="0" w:after="0" w:afterAutospacing="0"/>
        <w:rPr>
          <w:rFonts w:asciiTheme="minorHAnsi" w:hAnsiTheme="minorHAnsi"/>
          <w:b/>
          <w:bCs/>
          <w:color w:val="C00000"/>
          <w:sz w:val="28"/>
          <w:szCs w:val="28"/>
        </w:rPr>
      </w:pPr>
      <w:r w:rsidRPr="00C57969">
        <w:rPr>
          <w:rFonts w:asciiTheme="minorHAnsi" w:hAnsiTheme="minorHAnsi"/>
          <w:b/>
          <w:bCs/>
          <w:color w:val="C00000"/>
          <w:sz w:val="28"/>
          <w:szCs w:val="28"/>
        </w:rPr>
        <w:t>S</w:t>
      </w:r>
    </w:p>
    <w:p w:rsidR="000A45A9" w:rsidRPr="00156E90" w:rsidRDefault="00A076D9" w:rsidP="00B50921">
      <w:pPr>
        <w:pStyle w:val="NormalWeb"/>
        <w:spacing w:before="0" w:beforeAutospacing="0"/>
        <w:rPr>
          <w:rFonts w:asciiTheme="minorHAnsi" w:hAnsiTheme="minorHAnsi"/>
          <w:color w:val="000000" w:themeColor="text1"/>
        </w:rPr>
      </w:pPr>
      <w:r w:rsidRPr="00156E90">
        <w:rPr>
          <w:rStyle w:val="Strong"/>
          <w:rFonts w:asciiTheme="minorHAnsi" w:hAnsiTheme="minorHAnsi"/>
          <w:color w:val="000000" w:themeColor="text1"/>
        </w:rPr>
        <w:t xml:space="preserve">Segment </w:t>
      </w:r>
      <w:r w:rsidRPr="00C8389E">
        <w:rPr>
          <w:rStyle w:val="Strong"/>
          <w:rFonts w:asciiTheme="minorHAnsi" w:hAnsiTheme="minorHAnsi"/>
          <w:b w:val="0"/>
          <w:color w:val="000000" w:themeColor="text1"/>
        </w:rPr>
        <w:t>-</w:t>
      </w:r>
      <w:r w:rsidRPr="00156E90">
        <w:rPr>
          <w:rStyle w:val="Strong"/>
          <w:rFonts w:asciiTheme="minorHAnsi" w:hAnsiTheme="minorHAnsi"/>
          <w:color w:val="000000" w:themeColor="text1"/>
        </w:rPr>
        <w:t xml:space="preserve"> </w:t>
      </w:r>
      <w:r w:rsidRPr="00156E90">
        <w:rPr>
          <w:rFonts w:asciiTheme="minorHAnsi" w:hAnsiTheme="minorHAnsi"/>
          <w:color w:val="000000" w:themeColor="text1"/>
        </w:rPr>
        <w:t>When letters (phonemes or diagraphs) are split up to help read the word. They are then blended back together.</w:t>
      </w:r>
    </w:p>
    <w:p w:rsidR="00C529A1" w:rsidRPr="00156E90" w:rsidRDefault="00C529A1" w:rsidP="00B50921">
      <w:pPr>
        <w:pStyle w:val="NormalWeb"/>
        <w:spacing w:before="0" w:beforeAutospacing="0"/>
        <w:rPr>
          <w:rFonts w:asciiTheme="minorHAnsi" w:hAnsiTheme="minorHAnsi"/>
          <w:b/>
          <w:color w:val="000000" w:themeColor="text1"/>
        </w:rPr>
      </w:pPr>
      <w:r w:rsidRPr="00156E90">
        <w:rPr>
          <w:rFonts w:asciiTheme="minorHAnsi" w:hAnsiTheme="minorHAnsi"/>
          <w:b/>
          <w:color w:val="000000" w:themeColor="text1"/>
        </w:rPr>
        <w:t xml:space="preserve">Scheme of Learning </w:t>
      </w:r>
      <w:r w:rsidRPr="00C8389E">
        <w:rPr>
          <w:rFonts w:asciiTheme="minorHAnsi" w:hAnsiTheme="minorHAnsi"/>
          <w:color w:val="000000" w:themeColor="text1"/>
        </w:rPr>
        <w:t>–</w:t>
      </w:r>
      <w:r w:rsidR="00D978A1" w:rsidRPr="00C8389E">
        <w:rPr>
          <w:rFonts w:asciiTheme="minorHAnsi" w:hAnsiTheme="minorHAnsi"/>
          <w:color w:val="000000" w:themeColor="text1"/>
        </w:rPr>
        <w:t xml:space="preserve"> </w:t>
      </w:r>
      <w:r w:rsidR="00C8389E" w:rsidRPr="00C8389E">
        <w:rPr>
          <w:rFonts w:asciiTheme="minorHAnsi" w:hAnsiTheme="minorHAnsi"/>
          <w:color w:val="000000" w:themeColor="text1"/>
        </w:rPr>
        <w:t>A plan</w:t>
      </w:r>
      <w:r w:rsidR="00C8389E">
        <w:rPr>
          <w:rFonts w:asciiTheme="minorHAnsi" w:hAnsiTheme="minorHAnsi"/>
          <w:color w:val="000000" w:themeColor="text1"/>
        </w:rPr>
        <w:t xml:space="preserve"> that defines the learning to be done within/without of the classroom over a period of time. It normally groups a set of learning objectives by term or year. Each curriculum area will have a specific scheme of learning.</w:t>
      </w:r>
    </w:p>
    <w:p w:rsidR="00C529A1" w:rsidRPr="00156E90" w:rsidRDefault="00C529A1" w:rsidP="00B50921">
      <w:pPr>
        <w:pStyle w:val="NormalWeb"/>
        <w:spacing w:before="0" w:beforeAutospacing="0"/>
        <w:rPr>
          <w:rFonts w:asciiTheme="minorHAnsi" w:hAnsiTheme="minorHAnsi"/>
          <w:b/>
          <w:color w:val="000000" w:themeColor="text1"/>
        </w:rPr>
      </w:pPr>
      <w:r w:rsidRPr="00156E90">
        <w:rPr>
          <w:rFonts w:asciiTheme="minorHAnsi" w:hAnsiTheme="minorHAnsi"/>
          <w:b/>
          <w:color w:val="000000" w:themeColor="text1"/>
        </w:rPr>
        <w:t xml:space="preserve">Safeguarding </w:t>
      </w:r>
      <w:r w:rsidR="00C8389E">
        <w:rPr>
          <w:rFonts w:asciiTheme="minorHAnsi" w:hAnsiTheme="minorHAnsi"/>
          <w:color w:val="000000" w:themeColor="text1"/>
        </w:rPr>
        <w:t>–</w:t>
      </w:r>
      <w:r w:rsidRPr="00C8389E">
        <w:rPr>
          <w:rFonts w:asciiTheme="minorHAnsi" w:hAnsiTheme="minorHAnsi"/>
          <w:color w:val="000000" w:themeColor="text1"/>
        </w:rPr>
        <w:t xml:space="preserve"> </w:t>
      </w:r>
      <w:r w:rsidR="00C8389E">
        <w:rPr>
          <w:rFonts w:asciiTheme="minorHAnsi" w:hAnsiTheme="minorHAnsi"/>
          <w:color w:val="000000" w:themeColor="text1"/>
        </w:rPr>
        <w:t>The process of protecting children from abuse or neglect, preventing impairment of their health and development, and ensuring they are growing up in circumstances consistent with the provision of safe and effective care, which allows them to thrive.</w:t>
      </w:r>
    </w:p>
    <w:p w:rsidR="000A45A9" w:rsidRPr="00156E90" w:rsidRDefault="000A45A9" w:rsidP="00B50921">
      <w:pPr>
        <w:pStyle w:val="NormalWeb"/>
        <w:spacing w:before="0" w:beforeAutospacing="0"/>
        <w:rPr>
          <w:rFonts w:asciiTheme="minorHAnsi" w:hAnsiTheme="minorHAnsi"/>
          <w:color w:val="000000" w:themeColor="text1"/>
        </w:rPr>
      </w:pPr>
      <w:r w:rsidRPr="00156E90">
        <w:rPr>
          <w:rFonts w:asciiTheme="minorHAnsi" w:hAnsiTheme="minorHAnsi"/>
          <w:b/>
          <w:color w:val="000000" w:themeColor="text1"/>
        </w:rPr>
        <w:t xml:space="preserve">Special Educational Needs and Disabilities (SEND) </w:t>
      </w:r>
      <w:r w:rsidRPr="00156E90">
        <w:rPr>
          <w:rFonts w:asciiTheme="minorHAnsi" w:hAnsiTheme="minorHAnsi"/>
          <w:color w:val="000000" w:themeColor="text1"/>
        </w:rPr>
        <w:t>–</w:t>
      </w:r>
      <w:r w:rsidR="00476515">
        <w:rPr>
          <w:rFonts w:asciiTheme="minorHAnsi" w:hAnsiTheme="minorHAnsi"/>
          <w:color w:val="000000" w:themeColor="text1"/>
        </w:rPr>
        <w:t xml:space="preserve"> Special educational needs are issues which can affect a child’s ability to learn. . Issues which affect their behaviour, reading and writing (dyslexia), ability to understand things or communicate effectively, concentration levels (ADHD) or physical </w:t>
      </w:r>
      <w:r w:rsidR="000731A8">
        <w:rPr>
          <w:rFonts w:asciiTheme="minorHAnsi" w:hAnsiTheme="minorHAnsi"/>
          <w:color w:val="000000" w:themeColor="text1"/>
        </w:rPr>
        <w:t>ability are</w:t>
      </w:r>
      <w:r w:rsidR="00476515">
        <w:rPr>
          <w:rFonts w:asciiTheme="minorHAnsi" w:hAnsiTheme="minorHAnsi"/>
          <w:color w:val="000000" w:themeColor="text1"/>
        </w:rPr>
        <w:t xml:space="preserve"> all considered special educational needs.</w:t>
      </w:r>
    </w:p>
    <w:p w:rsidR="00A076D9" w:rsidRPr="00156E90" w:rsidRDefault="000A45A9" w:rsidP="00B50921">
      <w:pPr>
        <w:pStyle w:val="NormalWeb"/>
        <w:spacing w:before="0" w:beforeAutospacing="0"/>
        <w:rPr>
          <w:rFonts w:asciiTheme="minorHAnsi" w:hAnsiTheme="minorHAnsi"/>
          <w:b/>
          <w:color w:val="000000" w:themeColor="text1"/>
        </w:rPr>
      </w:pPr>
      <w:r w:rsidRPr="00156E90">
        <w:rPr>
          <w:rFonts w:asciiTheme="minorHAnsi" w:hAnsiTheme="minorHAnsi"/>
          <w:b/>
          <w:color w:val="000000" w:themeColor="text1"/>
        </w:rPr>
        <w:t>Special Educational Needs and Disabilities Co-ordinator (SENDco</w:t>
      </w:r>
      <w:r w:rsidR="0088339E" w:rsidRPr="00156E90">
        <w:rPr>
          <w:rFonts w:asciiTheme="minorHAnsi" w:hAnsiTheme="minorHAnsi"/>
          <w:b/>
          <w:color w:val="000000" w:themeColor="text1"/>
        </w:rPr>
        <w:t xml:space="preserve">) </w:t>
      </w:r>
      <w:r w:rsidR="00476515">
        <w:rPr>
          <w:rFonts w:asciiTheme="minorHAnsi" w:hAnsiTheme="minorHAnsi"/>
          <w:color w:val="000000" w:themeColor="text1"/>
        </w:rPr>
        <w:t>–</w:t>
      </w:r>
      <w:r w:rsidR="0088339E" w:rsidRPr="00476515">
        <w:rPr>
          <w:rFonts w:asciiTheme="minorHAnsi" w:hAnsiTheme="minorHAnsi"/>
          <w:color w:val="000000" w:themeColor="text1"/>
        </w:rPr>
        <w:t xml:space="preserve"> </w:t>
      </w:r>
      <w:r w:rsidR="00476515">
        <w:rPr>
          <w:rFonts w:asciiTheme="minorHAnsi" w:hAnsiTheme="minorHAnsi"/>
          <w:color w:val="000000" w:themeColor="text1"/>
        </w:rPr>
        <w:t>Member of school staff trained as a specialist in the management and leadership of SEND across a school.</w:t>
      </w:r>
    </w:p>
    <w:p w:rsidR="000A45A9" w:rsidRPr="00156E90" w:rsidRDefault="00A076D9" w:rsidP="00A076D9">
      <w:pPr>
        <w:pStyle w:val="NormalWeb"/>
        <w:rPr>
          <w:rFonts w:asciiTheme="minorHAnsi" w:hAnsiTheme="minorHAnsi"/>
          <w:color w:val="000000" w:themeColor="text1"/>
        </w:rPr>
      </w:pPr>
      <w:r w:rsidRPr="00156E90">
        <w:rPr>
          <w:rFonts w:asciiTheme="minorHAnsi" w:hAnsiTheme="minorHAnsi"/>
          <w:b/>
          <w:bCs/>
          <w:color w:val="000000" w:themeColor="text1"/>
        </w:rPr>
        <w:t>S</w:t>
      </w:r>
      <w:r w:rsidR="00CC5D96" w:rsidRPr="00156E90">
        <w:rPr>
          <w:rFonts w:asciiTheme="minorHAnsi" w:hAnsiTheme="minorHAnsi"/>
          <w:b/>
          <w:bCs/>
          <w:color w:val="000000" w:themeColor="text1"/>
        </w:rPr>
        <w:t xml:space="preserve">tatutory </w:t>
      </w:r>
      <w:r w:rsidRPr="00156E90">
        <w:rPr>
          <w:rFonts w:asciiTheme="minorHAnsi" w:hAnsiTheme="minorHAnsi"/>
          <w:b/>
          <w:bCs/>
          <w:color w:val="000000" w:themeColor="text1"/>
        </w:rPr>
        <w:t>A</w:t>
      </w:r>
      <w:r w:rsidR="00CC5D96" w:rsidRPr="00156E90">
        <w:rPr>
          <w:rFonts w:asciiTheme="minorHAnsi" w:hAnsiTheme="minorHAnsi"/>
          <w:b/>
          <w:bCs/>
          <w:color w:val="000000" w:themeColor="text1"/>
        </w:rPr>
        <w:t xml:space="preserve">ssessment </w:t>
      </w:r>
      <w:r w:rsidRPr="00156E90">
        <w:rPr>
          <w:rFonts w:asciiTheme="minorHAnsi" w:hAnsiTheme="minorHAnsi"/>
          <w:b/>
          <w:bCs/>
          <w:color w:val="000000" w:themeColor="text1"/>
        </w:rPr>
        <w:t>T</w:t>
      </w:r>
      <w:r w:rsidR="00CC5D96" w:rsidRPr="00156E90">
        <w:rPr>
          <w:rFonts w:asciiTheme="minorHAnsi" w:hAnsiTheme="minorHAnsi"/>
          <w:b/>
          <w:bCs/>
          <w:color w:val="000000" w:themeColor="text1"/>
        </w:rPr>
        <w:t>est</w:t>
      </w:r>
      <w:r w:rsidRPr="00156E90">
        <w:rPr>
          <w:rFonts w:asciiTheme="minorHAnsi" w:hAnsiTheme="minorHAnsi"/>
          <w:b/>
          <w:bCs/>
          <w:color w:val="000000" w:themeColor="text1"/>
        </w:rPr>
        <w:t xml:space="preserve"> (</w:t>
      </w:r>
      <w:r w:rsidR="00CC5D96" w:rsidRPr="00156E90">
        <w:rPr>
          <w:rFonts w:asciiTheme="minorHAnsi" w:hAnsiTheme="minorHAnsi"/>
          <w:b/>
          <w:bCs/>
          <w:color w:val="000000" w:themeColor="text1"/>
        </w:rPr>
        <w:t>SAT</w:t>
      </w:r>
      <w:r w:rsidRPr="00156E90">
        <w:rPr>
          <w:rFonts w:asciiTheme="minorHAnsi" w:hAnsiTheme="minorHAnsi"/>
          <w:b/>
          <w:bCs/>
          <w:color w:val="000000" w:themeColor="text1"/>
        </w:rPr>
        <w:t>)</w:t>
      </w:r>
      <w:r w:rsidRPr="00156E90">
        <w:rPr>
          <w:rFonts w:asciiTheme="minorHAnsi" w:hAnsiTheme="minorHAnsi"/>
          <w:bCs/>
          <w:color w:val="000000" w:themeColor="text1"/>
        </w:rPr>
        <w:t xml:space="preserve"> - </w:t>
      </w:r>
      <w:r w:rsidRPr="00156E90">
        <w:rPr>
          <w:rFonts w:asciiTheme="minorHAnsi" w:hAnsiTheme="minorHAnsi"/>
          <w:color w:val="000000" w:themeColor="text1"/>
        </w:rPr>
        <w:t>Assessments of pupils in reading, writing, grammar, punctuation and spelling and maths carried out in Years 2 and 6. This is currently statutory and pupil results are submitted to the Local Authority. </w:t>
      </w:r>
    </w:p>
    <w:p w:rsidR="00A076D9" w:rsidRPr="00032C7A" w:rsidRDefault="000A45A9" w:rsidP="00A076D9">
      <w:pPr>
        <w:pStyle w:val="NormalWeb"/>
        <w:rPr>
          <w:rFonts w:asciiTheme="minorHAnsi" w:hAnsiTheme="minorHAnsi"/>
          <w:color w:val="000000" w:themeColor="text1"/>
        </w:rPr>
      </w:pPr>
      <w:r w:rsidRPr="00156E90">
        <w:rPr>
          <w:rFonts w:asciiTheme="minorHAnsi" w:hAnsiTheme="minorHAnsi"/>
          <w:b/>
          <w:color w:val="000000" w:themeColor="text1"/>
        </w:rPr>
        <w:t>Speech and Language Therapist (SALT)</w:t>
      </w:r>
      <w:r w:rsidR="00A076D9" w:rsidRPr="00156E90">
        <w:rPr>
          <w:rFonts w:asciiTheme="minorHAnsi" w:hAnsiTheme="minorHAnsi"/>
          <w:b/>
          <w:color w:val="000000" w:themeColor="text1"/>
        </w:rPr>
        <w:t> </w:t>
      </w:r>
      <w:r w:rsidR="00C529A1" w:rsidRPr="00032C7A">
        <w:rPr>
          <w:rFonts w:asciiTheme="minorHAnsi" w:hAnsiTheme="minorHAnsi"/>
          <w:color w:val="000000" w:themeColor="text1"/>
        </w:rPr>
        <w:t>–</w:t>
      </w:r>
      <w:r w:rsidRPr="00032C7A">
        <w:rPr>
          <w:rFonts w:asciiTheme="minorHAnsi" w:hAnsiTheme="minorHAnsi"/>
          <w:color w:val="000000" w:themeColor="text1"/>
        </w:rPr>
        <w:t xml:space="preserve"> </w:t>
      </w:r>
      <w:r w:rsidR="00476515" w:rsidRPr="00032C7A">
        <w:rPr>
          <w:rFonts w:asciiTheme="minorHAnsi" w:hAnsiTheme="minorHAnsi"/>
          <w:color w:val="000000" w:themeColor="text1"/>
        </w:rPr>
        <w:t>A specialist who provides support for pupils who have specific speech and language</w:t>
      </w:r>
      <w:r w:rsidR="000731A8">
        <w:rPr>
          <w:rFonts w:asciiTheme="minorHAnsi" w:hAnsiTheme="minorHAnsi"/>
          <w:color w:val="000000" w:themeColor="text1"/>
        </w:rPr>
        <w:t xml:space="preserve"> acquisition</w:t>
      </w:r>
      <w:r w:rsidR="00476515" w:rsidRPr="00032C7A">
        <w:rPr>
          <w:rFonts w:asciiTheme="minorHAnsi" w:hAnsiTheme="minorHAnsi"/>
          <w:color w:val="000000" w:themeColor="text1"/>
        </w:rPr>
        <w:t xml:space="preserve"> </w:t>
      </w:r>
      <w:r w:rsidR="000731A8">
        <w:rPr>
          <w:rFonts w:asciiTheme="minorHAnsi" w:hAnsiTheme="minorHAnsi"/>
          <w:color w:val="000000" w:themeColor="text1"/>
        </w:rPr>
        <w:t>issues.</w:t>
      </w:r>
    </w:p>
    <w:p w:rsidR="00C529A1" w:rsidRPr="000731A8" w:rsidRDefault="00C529A1" w:rsidP="00A076D9">
      <w:pPr>
        <w:pStyle w:val="NormalWeb"/>
        <w:rPr>
          <w:rFonts w:asciiTheme="minorHAnsi" w:hAnsiTheme="minorHAnsi"/>
          <w:color w:val="000000" w:themeColor="text1"/>
        </w:rPr>
      </w:pPr>
      <w:r w:rsidRPr="00156E90">
        <w:rPr>
          <w:rFonts w:asciiTheme="minorHAnsi" w:hAnsiTheme="minorHAnsi"/>
          <w:b/>
          <w:color w:val="000000" w:themeColor="text1"/>
        </w:rPr>
        <w:t xml:space="preserve">Standardisation </w:t>
      </w:r>
      <w:r w:rsidRPr="000731A8">
        <w:rPr>
          <w:rFonts w:asciiTheme="minorHAnsi" w:hAnsiTheme="minorHAnsi"/>
          <w:color w:val="000000" w:themeColor="text1"/>
        </w:rPr>
        <w:t xml:space="preserve">– </w:t>
      </w:r>
      <w:r w:rsidR="000731A8" w:rsidRPr="000731A8">
        <w:rPr>
          <w:rFonts w:asciiTheme="minorHAnsi" w:hAnsiTheme="minorHAnsi"/>
          <w:color w:val="000000" w:themeColor="text1"/>
        </w:rPr>
        <w:t>The process of checking and adjusting learning levels through a standardised assessment task.</w:t>
      </w:r>
    </w:p>
    <w:p w:rsidR="00C529A1" w:rsidRPr="00B32A72" w:rsidRDefault="0088339E" w:rsidP="00A076D9">
      <w:pPr>
        <w:pStyle w:val="NormalWeb"/>
        <w:rPr>
          <w:rFonts w:asciiTheme="minorHAnsi" w:hAnsiTheme="minorHAnsi"/>
          <w:color w:val="000000" w:themeColor="text1"/>
        </w:rPr>
      </w:pPr>
      <w:r w:rsidRPr="00156E90">
        <w:rPr>
          <w:rFonts w:asciiTheme="minorHAnsi" w:hAnsiTheme="minorHAnsi"/>
          <w:b/>
          <w:color w:val="000000" w:themeColor="text1"/>
        </w:rPr>
        <w:t>Spiritual</w:t>
      </w:r>
      <w:r w:rsidR="00C529A1" w:rsidRPr="00156E90">
        <w:rPr>
          <w:rFonts w:asciiTheme="minorHAnsi" w:hAnsiTheme="minorHAnsi"/>
          <w:b/>
          <w:color w:val="000000" w:themeColor="text1"/>
        </w:rPr>
        <w:t xml:space="preserve">, Moral, Social and Cultural (SMSC) </w:t>
      </w:r>
      <w:r w:rsidR="00B32A72" w:rsidRPr="00B32A72">
        <w:rPr>
          <w:rFonts w:asciiTheme="minorHAnsi" w:hAnsiTheme="minorHAnsi"/>
          <w:color w:val="000000" w:themeColor="text1"/>
        </w:rPr>
        <w:t>–</w:t>
      </w:r>
      <w:r w:rsidR="00C529A1" w:rsidRPr="00B32A72">
        <w:rPr>
          <w:rFonts w:asciiTheme="minorHAnsi" w:hAnsiTheme="minorHAnsi"/>
          <w:color w:val="000000" w:themeColor="text1"/>
        </w:rPr>
        <w:t xml:space="preserve"> </w:t>
      </w:r>
      <w:r w:rsidR="00B32A72" w:rsidRPr="00B32A72">
        <w:rPr>
          <w:rFonts w:asciiTheme="minorHAnsi" w:hAnsiTheme="minorHAnsi"/>
          <w:color w:val="000000" w:themeColor="text1"/>
        </w:rPr>
        <w:t xml:space="preserve">The elements of curriculum provision that provide learning in </w:t>
      </w:r>
    </w:p>
    <w:p w:rsidR="00A076D9" w:rsidRPr="00C57969" w:rsidRDefault="00A076D9" w:rsidP="00B50921">
      <w:pPr>
        <w:pStyle w:val="NormalWeb"/>
        <w:spacing w:before="0" w:beforeAutospacing="0" w:after="0" w:afterAutospacing="0"/>
        <w:rPr>
          <w:rFonts w:asciiTheme="minorHAnsi" w:hAnsiTheme="minorHAnsi"/>
          <w:b/>
          <w:bCs/>
          <w:color w:val="C00000"/>
          <w:sz w:val="28"/>
          <w:szCs w:val="28"/>
        </w:rPr>
      </w:pPr>
      <w:r w:rsidRPr="00C57969">
        <w:rPr>
          <w:rFonts w:asciiTheme="minorHAnsi" w:hAnsiTheme="minorHAnsi"/>
          <w:b/>
          <w:bCs/>
          <w:color w:val="C00000"/>
          <w:sz w:val="28"/>
          <w:szCs w:val="28"/>
        </w:rPr>
        <w:t>T</w:t>
      </w:r>
    </w:p>
    <w:p w:rsidR="00A076D9" w:rsidRPr="00156E90" w:rsidRDefault="00A076D9" w:rsidP="00B50921">
      <w:pPr>
        <w:pStyle w:val="NormalWeb"/>
        <w:spacing w:before="0" w:beforeAutospacing="0"/>
        <w:rPr>
          <w:rFonts w:asciiTheme="minorHAnsi" w:hAnsiTheme="minorHAnsi"/>
          <w:color w:val="000000" w:themeColor="text1"/>
        </w:rPr>
      </w:pPr>
      <w:r w:rsidRPr="00156E90">
        <w:rPr>
          <w:rStyle w:val="Strong"/>
          <w:rFonts w:asciiTheme="minorHAnsi" w:hAnsiTheme="minorHAnsi"/>
          <w:color w:val="000000" w:themeColor="text1"/>
        </w:rPr>
        <w:t>T</w:t>
      </w:r>
      <w:r w:rsidR="00F218F8" w:rsidRPr="00156E90">
        <w:rPr>
          <w:rStyle w:val="Strong"/>
          <w:rFonts w:asciiTheme="minorHAnsi" w:hAnsiTheme="minorHAnsi"/>
          <w:color w:val="000000" w:themeColor="text1"/>
        </w:rPr>
        <w:t xml:space="preserve">eaching </w:t>
      </w:r>
      <w:r w:rsidRPr="00156E90">
        <w:rPr>
          <w:rStyle w:val="Strong"/>
          <w:rFonts w:asciiTheme="minorHAnsi" w:hAnsiTheme="minorHAnsi"/>
          <w:color w:val="000000" w:themeColor="text1"/>
        </w:rPr>
        <w:t>A</w:t>
      </w:r>
      <w:r w:rsidR="00F218F8" w:rsidRPr="00156E90">
        <w:rPr>
          <w:rStyle w:val="Strong"/>
          <w:rFonts w:asciiTheme="minorHAnsi" w:hAnsiTheme="minorHAnsi"/>
          <w:color w:val="000000" w:themeColor="text1"/>
        </w:rPr>
        <w:t>ssistant</w:t>
      </w:r>
      <w:r w:rsidRPr="00156E90">
        <w:rPr>
          <w:rStyle w:val="Strong"/>
          <w:rFonts w:asciiTheme="minorHAnsi" w:hAnsiTheme="minorHAnsi"/>
          <w:color w:val="000000" w:themeColor="text1"/>
        </w:rPr>
        <w:t xml:space="preserve"> (</w:t>
      </w:r>
      <w:r w:rsidR="00F218F8" w:rsidRPr="00156E90">
        <w:rPr>
          <w:rStyle w:val="Strong"/>
          <w:rFonts w:asciiTheme="minorHAnsi" w:hAnsiTheme="minorHAnsi"/>
          <w:color w:val="000000" w:themeColor="text1"/>
        </w:rPr>
        <w:t>TA</w:t>
      </w:r>
      <w:r w:rsidRPr="00156E90">
        <w:rPr>
          <w:rStyle w:val="Strong"/>
          <w:rFonts w:asciiTheme="minorHAnsi" w:hAnsiTheme="minorHAnsi"/>
          <w:color w:val="000000" w:themeColor="text1"/>
        </w:rPr>
        <w:t xml:space="preserve">) - </w:t>
      </w:r>
      <w:r w:rsidRPr="00156E90">
        <w:rPr>
          <w:rFonts w:asciiTheme="minorHAnsi" w:hAnsiTheme="minorHAnsi"/>
          <w:color w:val="000000" w:themeColor="text1"/>
        </w:rPr>
        <w:t>Teaching Assistants work to support pupils. They work alongside class teachers</w:t>
      </w:r>
      <w:r w:rsidR="000731A8">
        <w:rPr>
          <w:rFonts w:asciiTheme="minorHAnsi" w:hAnsiTheme="minorHAnsi"/>
          <w:color w:val="000000" w:themeColor="text1"/>
        </w:rPr>
        <w:t>.</w:t>
      </w:r>
    </w:p>
    <w:p w:rsidR="00B62ED0" w:rsidRPr="000731A8" w:rsidRDefault="00C529A1" w:rsidP="00B50921">
      <w:pPr>
        <w:pStyle w:val="NormalWeb"/>
        <w:spacing w:before="0" w:beforeAutospacing="0"/>
        <w:rPr>
          <w:rFonts w:asciiTheme="minorHAnsi" w:hAnsiTheme="minorHAnsi"/>
          <w:color w:val="000000" w:themeColor="text1"/>
        </w:rPr>
      </w:pPr>
      <w:r w:rsidRPr="00156E90">
        <w:rPr>
          <w:rFonts w:asciiTheme="minorHAnsi" w:hAnsiTheme="minorHAnsi"/>
          <w:b/>
          <w:color w:val="000000" w:themeColor="text1"/>
        </w:rPr>
        <w:t>Team around the Child (</w:t>
      </w:r>
      <w:r w:rsidR="0088339E" w:rsidRPr="00156E90">
        <w:rPr>
          <w:rFonts w:asciiTheme="minorHAnsi" w:hAnsiTheme="minorHAnsi"/>
          <w:b/>
          <w:color w:val="000000" w:themeColor="text1"/>
        </w:rPr>
        <w:t>TAC</w:t>
      </w:r>
      <w:r w:rsidR="00B62ED0" w:rsidRPr="00156E90">
        <w:rPr>
          <w:rFonts w:asciiTheme="minorHAnsi" w:hAnsiTheme="minorHAnsi"/>
          <w:b/>
          <w:color w:val="000000" w:themeColor="text1"/>
        </w:rPr>
        <w:t xml:space="preserve">) </w:t>
      </w:r>
      <w:r w:rsidR="000731A8" w:rsidRPr="000731A8">
        <w:rPr>
          <w:rFonts w:asciiTheme="minorHAnsi" w:hAnsiTheme="minorHAnsi"/>
          <w:color w:val="000000" w:themeColor="text1"/>
        </w:rPr>
        <w:t>–</w:t>
      </w:r>
      <w:r w:rsidR="00B62ED0" w:rsidRPr="000731A8">
        <w:rPr>
          <w:rFonts w:asciiTheme="minorHAnsi" w:hAnsiTheme="minorHAnsi"/>
          <w:color w:val="000000" w:themeColor="text1"/>
        </w:rPr>
        <w:t xml:space="preserve"> </w:t>
      </w:r>
      <w:r w:rsidR="000731A8" w:rsidRPr="000731A8">
        <w:rPr>
          <w:rFonts w:asciiTheme="minorHAnsi" w:hAnsiTheme="minorHAnsi"/>
          <w:color w:val="000000" w:themeColor="text1"/>
        </w:rPr>
        <w:t>An evolving team of practitioners who have contact with a child and family on a regular basis. A TAC can be called by any agency which has involvement in that child</w:t>
      </w:r>
      <w:r w:rsidR="000731A8">
        <w:rPr>
          <w:rFonts w:asciiTheme="minorHAnsi" w:hAnsiTheme="minorHAnsi"/>
          <w:color w:val="000000" w:themeColor="text1"/>
        </w:rPr>
        <w:t>’s well-</w:t>
      </w:r>
      <w:r w:rsidR="000731A8" w:rsidRPr="000731A8">
        <w:rPr>
          <w:rFonts w:asciiTheme="minorHAnsi" w:hAnsiTheme="minorHAnsi"/>
          <w:color w:val="000000" w:themeColor="text1"/>
        </w:rPr>
        <w:t>being.</w:t>
      </w:r>
    </w:p>
    <w:p w:rsidR="00A076D9" w:rsidRPr="00C57969" w:rsidRDefault="00A076D9" w:rsidP="00A076D9">
      <w:pPr>
        <w:pStyle w:val="NormalWeb"/>
        <w:spacing w:after="0" w:afterAutospacing="0"/>
        <w:rPr>
          <w:rFonts w:asciiTheme="minorHAnsi" w:hAnsiTheme="minorHAnsi"/>
          <w:b/>
          <w:bCs/>
          <w:color w:val="C00000"/>
          <w:sz w:val="28"/>
          <w:szCs w:val="28"/>
        </w:rPr>
      </w:pPr>
      <w:r w:rsidRPr="00C57969">
        <w:rPr>
          <w:rFonts w:asciiTheme="minorHAnsi" w:hAnsiTheme="minorHAnsi"/>
          <w:b/>
          <w:bCs/>
          <w:color w:val="C00000"/>
          <w:sz w:val="28"/>
          <w:szCs w:val="28"/>
        </w:rPr>
        <w:t xml:space="preserve">U </w:t>
      </w:r>
    </w:p>
    <w:p w:rsidR="000731A8" w:rsidRPr="000731A8" w:rsidRDefault="000731A8" w:rsidP="000731A8">
      <w:pPr>
        <w:pStyle w:val="NormalWeb"/>
        <w:spacing w:before="0" w:beforeAutospacing="0" w:after="0" w:afterAutospacing="0"/>
        <w:rPr>
          <w:rFonts w:asciiTheme="minorHAnsi" w:hAnsiTheme="minorHAnsi"/>
          <w:b/>
          <w:bCs/>
          <w:color w:val="000000" w:themeColor="text1"/>
        </w:rPr>
      </w:pPr>
      <w:r w:rsidRPr="000731A8">
        <w:rPr>
          <w:rFonts w:asciiTheme="minorHAnsi" w:hAnsiTheme="minorHAnsi"/>
          <w:b/>
          <w:bCs/>
          <w:color w:val="000000" w:themeColor="text1"/>
        </w:rPr>
        <w:t>-</w:t>
      </w:r>
    </w:p>
    <w:p w:rsidR="00A076D9" w:rsidRPr="00C57969" w:rsidRDefault="00A076D9" w:rsidP="00A076D9">
      <w:pPr>
        <w:pStyle w:val="NormalWeb"/>
        <w:spacing w:after="0" w:afterAutospacing="0"/>
        <w:rPr>
          <w:rFonts w:asciiTheme="minorHAnsi" w:hAnsiTheme="minorHAnsi"/>
          <w:b/>
          <w:bCs/>
          <w:color w:val="C00000"/>
          <w:sz w:val="28"/>
          <w:szCs w:val="28"/>
        </w:rPr>
      </w:pPr>
      <w:r w:rsidRPr="00C57969">
        <w:rPr>
          <w:rFonts w:asciiTheme="minorHAnsi" w:hAnsiTheme="minorHAnsi"/>
          <w:b/>
          <w:bCs/>
          <w:color w:val="C00000"/>
          <w:sz w:val="28"/>
          <w:szCs w:val="28"/>
        </w:rPr>
        <w:t>V</w:t>
      </w:r>
    </w:p>
    <w:p w:rsidR="00B50921" w:rsidRPr="000731A8" w:rsidRDefault="00B50921" w:rsidP="00B50921">
      <w:pPr>
        <w:pStyle w:val="NormalWeb"/>
        <w:spacing w:before="0" w:beforeAutospacing="0" w:after="0" w:afterAutospacing="0"/>
        <w:rPr>
          <w:rFonts w:asciiTheme="minorHAnsi" w:hAnsiTheme="minorHAnsi"/>
          <w:bCs/>
        </w:rPr>
      </w:pPr>
      <w:r w:rsidRPr="00156E90">
        <w:rPr>
          <w:rFonts w:asciiTheme="minorHAnsi" w:hAnsiTheme="minorHAnsi"/>
          <w:b/>
          <w:bCs/>
        </w:rPr>
        <w:t xml:space="preserve">Value Added (VA) </w:t>
      </w:r>
      <w:r w:rsidR="00B62ED0" w:rsidRPr="000731A8">
        <w:rPr>
          <w:rFonts w:asciiTheme="minorHAnsi" w:hAnsiTheme="minorHAnsi"/>
          <w:bCs/>
        </w:rPr>
        <w:t>–</w:t>
      </w:r>
      <w:r w:rsidRPr="000731A8">
        <w:rPr>
          <w:rFonts w:asciiTheme="minorHAnsi" w:hAnsiTheme="minorHAnsi"/>
          <w:bCs/>
        </w:rPr>
        <w:t xml:space="preserve"> </w:t>
      </w:r>
      <w:r w:rsidR="000731A8" w:rsidRPr="000731A8">
        <w:rPr>
          <w:rFonts w:asciiTheme="minorHAnsi" w:hAnsiTheme="minorHAnsi"/>
          <w:bCs/>
        </w:rPr>
        <w:t>Value added measures are used to estimate or quantify how much of a positive or negative effect schools have had on a child’s learning</w:t>
      </w:r>
      <w:r w:rsidR="000731A8">
        <w:rPr>
          <w:rFonts w:asciiTheme="minorHAnsi" w:hAnsiTheme="minorHAnsi"/>
          <w:bCs/>
        </w:rPr>
        <w:t xml:space="preserve"> over a defined period of time against known benchmarks.</w:t>
      </w:r>
    </w:p>
    <w:p w:rsidR="00B62ED0" w:rsidRPr="00156E90" w:rsidRDefault="00B62ED0" w:rsidP="00B50921">
      <w:pPr>
        <w:pStyle w:val="NormalWeb"/>
        <w:spacing w:before="0" w:beforeAutospacing="0" w:after="0" w:afterAutospacing="0"/>
        <w:rPr>
          <w:rFonts w:asciiTheme="minorHAnsi" w:hAnsiTheme="minorHAnsi"/>
          <w:b/>
          <w:bCs/>
        </w:rPr>
      </w:pPr>
    </w:p>
    <w:p w:rsidR="00B62ED0" w:rsidRPr="00B32A72" w:rsidRDefault="00B62ED0" w:rsidP="00B50921">
      <w:pPr>
        <w:pStyle w:val="NormalWeb"/>
        <w:spacing w:before="0" w:beforeAutospacing="0" w:after="0" w:afterAutospacing="0"/>
        <w:rPr>
          <w:rFonts w:asciiTheme="minorHAnsi" w:hAnsiTheme="minorHAnsi"/>
          <w:bCs/>
        </w:rPr>
      </w:pPr>
      <w:r w:rsidRPr="00156E90">
        <w:rPr>
          <w:rFonts w:asciiTheme="minorHAnsi" w:hAnsiTheme="minorHAnsi"/>
          <w:b/>
          <w:bCs/>
        </w:rPr>
        <w:t xml:space="preserve">Visually Impaired (VI) </w:t>
      </w:r>
      <w:r w:rsidR="00B32A72">
        <w:rPr>
          <w:rFonts w:asciiTheme="minorHAnsi" w:hAnsiTheme="minorHAnsi"/>
          <w:b/>
          <w:bCs/>
        </w:rPr>
        <w:t>–</w:t>
      </w:r>
      <w:r w:rsidRPr="00156E90">
        <w:rPr>
          <w:rFonts w:asciiTheme="minorHAnsi" w:hAnsiTheme="minorHAnsi"/>
          <w:b/>
          <w:bCs/>
        </w:rPr>
        <w:t xml:space="preserve"> </w:t>
      </w:r>
      <w:r w:rsidR="00B32A72" w:rsidRPr="00B32A72">
        <w:rPr>
          <w:rFonts w:asciiTheme="minorHAnsi" w:hAnsiTheme="minorHAnsi"/>
          <w:bCs/>
        </w:rPr>
        <w:t>An</w:t>
      </w:r>
      <w:r w:rsidR="007D5F9C">
        <w:rPr>
          <w:rFonts w:asciiTheme="minorHAnsi" w:hAnsiTheme="minorHAnsi"/>
          <w:bCs/>
        </w:rPr>
        <w:t xml:space="preserve"> identified difficulty</w:t>
      </w:r>
      <w:r w:rsidR="00B32A72" w:rsidRPr="00B32A72">
        <w:rPr>
          <w:rFonts w:asciiTheme="minorHAnsi" w:hAnsiTheme="minorHAnsi"/>
          <w:bCs/>
        </w:rPr>
        <w:t xml:space="preserve"> in vision</w:t>
      </w:r>
    </w:p>
    <w:p w:rsidR="00A076D9" w:rsidRPr="00C57969" w:rsidRDefault="00A076D9" w:rsidP="00A076D9">
      <w:pPr>
        <w:pStyle w:val="NormalWeb"/>
        <w:spacing w:after="0" w:afterAutospacing="0"/>
        <w:rPr>
          <w:rFonts w:asciiTheme="minorHAnsi" w:hAnsiTheme="minorHAnsi"/>
          <w:b/>
          <w:bCs/>
          <w:color w:val="17365D" w:themeColor="text2" w:themeShade="BF"/>
          <w:sz w:val="28"/>
          <w:szCs w:val="28"/>
        </w:rPr>
      </w:pPr>
      <w:r w:rsidRPr="00C57969">
        <w:rPr>
          <w:rFonts w:asciiTheme="minorHAnsi" w:hAnsiTheme="minorHAnsi"/>
          <w:b/>
          <w:bCs/>
          <w:color w:val="C00000"/>
          <w:sz w:val="28"/>
          <w:szCs w:val="28"/>
        </w:rPr>
        <w:t>W</w:t>
      </w:r>
    </w:p>
    <w:p w:rsidR="00A076D9" w:rsidRPr="000731A8" w:rsidRDefault="000731A8" w:rsidP="000731A8">
      <w:pPr>
        <w:pStyle w:val="NormalWeb"/>
        <w:spacing w:before="0" w:beforeAutospacing="0" w:after="0" w:afterAutospacing="0"/>
        <w:rPr>
          <w:rFonts w:asciiTheme="minorHAnsi" w:hAnsiTheme="minorHAnsi"/>
          <w:bCs/>
        </w:rPr>
      </w:pPr>
      <w:r>
        <w:rPr>
          <w:rFonts w:asciiTheme="minorHAnsi" w:hAnsiTheme="minorHAnsi"/>
          <w:b/>
          <w:bCs/>
        </w:rPr>
        <w:t xml:space="preserve">Working towards </w:t>
      </w:r>
      <w:r w:rsidRPr="000731A8">
        <w:rPr>
          <w:rFonts w:asciiTheme="minorHAnsi" w:hAnsiTheme="minorHAnsi"/>
          <w:bCs/>
        </w:rPr>
        <w:t>– A term used by schools to assess children who have not yet achieved a particular recognised learning benchmark.</w:t>
      </w:r>
    </w:p>
    <w:p w:rsidR="000731A8" w:rsidRPr="00C57969" w:rsidRDefault="00A076D9" w:rsidP="00A076D9">
      <w:pPr>
        <w:pStyle w:val="NormalWeb"/>
        <w:spacing w:after="0" w:afterAutospacing="0"/>
        <w:rPr>
          <w:rFonts w:asciiTheme="minorHAnsi" w:hAnsiTheme="minorHAnsi"/>
          <w:b/>
          <w:bCs/>
          <w:color w:val="C00000"/>
          <w:sz w:val="28"/>
          <w:szCs w:val="28"/>
        </w:rPr>
      </w:pPr>
      <w:r w:rsidRPr="00C57969">
        <w:rPr>
          <w:rFonts w:asciiTheme="minorHAnsi" w:hAnsiTheme="minorHAnsi"/>
          <w:b/>
          <w:bCs/>
          <w:color w:val="C00000"/>
          <w:sz w:val="28"/>
          <w:szCs w:val="28"/>
        </w:rPr>
        <w:t>X</w:t>
      </w:r>
    </w:p>
    <w:p w:rsidR="00A076D9" w:rsidRDefault="000731A8" w:rsidP="00BC011B">
      <w:pPr>
        <w:pStyle w:val="NormalWeb"/>
        <w:spacing w:before="0" w:beforeAutospacing="0" w:after="0" w:afterAutospacing="0"/>
        <w:rPr>
          <w:rFonts w:asciiTheme="minorHAnsi" w:hAnsiTheme="minorHAnsi"/>
          <w:b/>
          <w:bCs/>
          <w:color w:val="000000" w:themeColor="text1"/>
        </w:rPr>
      </w:pPr>
      <w:r w:rsidRPr="000731A8">
        <w:rPr>
          <w:rFonts w:asciiTheme="minorHAnsi" w:hAnsiTheme="minorHAnsi"/>
          <w:b/>
          <w:bCs/>
          <w:color w:val="000000" w:themeColor="text1"/>
        </w:rPr>
        <w:t>-</w:t>
      </w:r>
    </w:p>
    <w:p w:rsidR="00BC011B" w:rsidRPr="00BC011B" w:rsidRDefault="00BC011B" w:rsidP="00BC011B">
      <w:pPr>
        <w:pStyle w:val="NormalWeb"/>
        <w:spacing w:before="0" w:beforeAutospacing="0" w:after="0" w:afterAutospacing="0"/>
        <w:rPr>
          <w:rFonts w:asciiTheme="minorHAnsi" w:hAnsiTheme="minorHAnsi"/>
          <w:b/>
          <w:bCs/>
          <w:color w:val="000000" w:themeColor="text1"/>
        </w:rPr>
      </w:pPr>
    </w:p>
    <w:p w:rsidR="00A076D9" w:rsidRPr="00C57969" w:rsidRDefault="00A076D9" w:rsidP="000731A8">
      <w:pPr>
        <w:pStyle w:val="NormalWeb"/>
        <w:spacing w:before="0" w:beforeAutospacing="0" w:after="0" w:afterAutospacing="0"/>
        <w:rPr>
          <w:rFonts w:asciiTheme="minorHAnsi" w:hAnsiTheme="minorHAnsi"/>
          <w:b/>
          <w:bCs/>
          <w:color w:val="C00000"/>
          <w:sz w:val="28"/>
          <w:szCs w:val="28"/>
        </w:rPr>
      </w:pPr>
      <w:r w:rsidRPr="00C57969">
        <w:rPr>
          <w:rFonts w:asciiTheme="minorHAnsi" w:hAnsiTheme="minorHAnsi"/>
          <w:b/>
          <w:bCs/>
          <w:color w:val="C00000"/>
          <w:sz w:val="28"/>
          <w:szCs w:val="28"/>
        </w:rPr>
        <w:t>Y</w:t>
      </w:r>
    </w:p>
    <w:p w:rsidR="000731A8" w:rsidRPr="000731A8" w:rsidRDefault="000731A8" w:rsidP="000731A8">
      <w:pPr>
        <w:pStyle w:val="NormalWeb"/>
        <w:spacing w:before="0" w:beforeAutospacing="0" w:after="0" w:afterAutospacing="0"/>
        <w:rPr>
          <w:rFonts w:asciiTheme="minorHAnsi" w:hAnsiTheme="minorHAnsi"/>
          <w:b/>
          <w:bCs/>
          <w:color w:val="000000" w:themeColor="text1"/>
        </w:rPr>
      </w:pPr>
      <w:r w:rsidRPr="000731A8">
        <w:rPr>
          <w:rFonts w:asciiTheme="minorHAnsi" w:hAnsiTheme="minorHAnsi"/>
          <w:b/>
          <w:bCs/>
          <w:color w:val="000000" w:themeColor="text1"/>
        </w:rPr>
        <w:t>-</w:t>
      </w:r>
    </w:p>
    <w:p w:rsidR="00A076D9" w:rsidRPr="00C57969" w:rsidRDefault="00A076D9" w:rsidP="00A076D9">
      <w:pPr>
        <w:pStyle w:val="NormalWeb"/>
        <w:spacing w:after="0" w:afterAutospacing="0"/>
        <w:rPr>
          <w:rFonts w:asciiTheme="minorHAnsi" w:hAnsiTheme="minorHAnsi"/>
          <w:b/>
          <w:bCs/>
          <w:color w:val="C00000"/>
          <w:sz w:val="28"/>
          <w:szCs w:val="28"/>
        </w:rPr>
      </w:pPr>
      <w:r w:rsidRPr="00C57969">
        <w:rPr>
          <w:rFonts w:asciiTheme="minorHAnsi" w:hAnsiTheme="minorHAnsi"/>
          <w:b/>
          <w:bCs/>
          <w:color w:val="C00000"/>
          <w:sz w:val="28"/>
          <w:szCs w:val="28"/>
        </w:rPr>
        <w:t>Z</w:t>
      </w:r>
    </w:p>
    <w:p w:rsidR="000731A8" w:rsidRPr="000731A8" w:rsidRDefault="000731A8" w:rsidP="000731A8">
      <w:pPr>
        <w:pStyle w:val="NormalWeb"/>
        <w:spacing w:before="0" w:beforeAutospacing="0" w:after="0" w:afterAutospacing="0"/>
        <w:rPr>
          <w:rFonts w:asciiTheme="minorHAnsi" w:hAnsiTheme="minorHAnsi"/>
          <w:b/>
          <w:bCs/>
          <w:color w:val="000000" w:themeColor="text1"/>
          <w:sz w:val="28"/>
          <w:szCs w:val="28"/>
        </w:rPr>
      </w:pPr>
      <w:r w:rsidRPr="000731A8">
        <w:rPr>
          <w:rFonts w:asciiTheme="minorHAnsi" w:hAnsiTheme="minorHAnsi"/>
          <w:b/>
          <w:bCs/>
          <w:color w:val="000000" w:themeColor="text1"/>
          <w:sz w:val="28"/>
          <w:szCs w:val="28"/>
        </w:rPr>
        <w:t>-</w:t>
      </w:r>
    </w:p>
    <w:p w:rsidR="00A076D9" w:rsidRPr="004D35EE" w:rsidRDefault="00A076D9" w:rsidP="00A076D9">
      <w:pPr>
        <w:pStyle w:val="NormalWeb"/>
        <w:spacing w:after="0" w:afterAutospacing="0"/>
        <w:rPr>
          <w:rFonts w:asciiTheme="minorHAnsi" w:hAnsiTheme="minorHAnsi"/>
          <w:b/>
          <w:bCs/>
          <w:color w:val="17365D" w:themeColor="text2" w:themeShade="BF"/>
          <w:sz w:val="28"/>
          <w:szCs w:val="28"/>
        </w:rPr>
      </w:pPr>
    </w:p>
    <w:p w:rsidR="00A076D9" w:rsidRDefault="00A076D9" w:rsidP="00A076D9">
      <w:pPr>
        <w:pStyle w:val="NormalWeb"/>
        <w:spacing w:after="0" w:afterAutospacing="0"/>
        <w:rPr>
          <w:rFonts w:asciiTheme="minorHAnsi" w:hAnsiTheme="minorHAnsi"/>
          <w:b/>
          <w:bCs/>
          <w:color w:val="17365D" w:themeColor="text2" w:themeShade="BF"/>
          <w:sz w:val="28"/>
          <w:szCs w:val="28"/>
        </w:rPr>
      </w:pPr>
    </w:p>
    <w:p w:rsidR="00A076D9" w:rsidRPr="004D35EE" w:rsidRDefault="00A076D9" w:rsidP="00A076D9">
      <w:pPr>
        <w:pStyle w:val="NormalWeb"/>
        <w:spacing w:after="0" w:afterAutospacing="0"/>
        <w:rPr>
          <w:rFonts w:asciiTheme="minorHAnsi" w:hAnsiTheme="minorHAnsi"/>
          <w:b/>
          <w:bCs/>
          <w:color w:val="17365D" w:themeColor="text2" w:themeShade="BF"/>
          <w:sz w:val="28"/>
          <w:szCs w:val="28"/>
        </w:rPr>
      </w:pPr>
    </w:p>
    <w:p w:rsidR="00A076D9" w:rsidRPr="004D35EE" w:rsidRDefault="00A076D9" w:rsidP="00A076D9">
      <w:pPr>
        <w:pStyle w:val="NormalWeb"/>
        <w:spacing w:after="0" w:afterAutospacing="0"/>
        <w:rPr>
          <w:rFonts w:asciiTheme="minorHAnsi" w:hAnsiTheme="minorHAnsi"/>
          <w:b/>
          <w:bCs/>
          <w:color w:val="17365D" w:themeColor="text2" w:themeShade="BF"/>
          <w:sz w:val="28"/>
          <w:szCs w:val="28"/>
        </w:rPr>
      </w:pPr>
    </w:p>
    <w:p w:rsidR="00A076D9" w:rsidRDefault="00A076D9" w:rsidP="00A076D9">
      <w:pPr>
        <w:pStyle w:val="NormalWeb"/>
        <w:spacing w:after="0" w:afterAutospacing="0"/>
        <w:rPr>
          <w:rFonts w:asciiTheme="minorHAnsi" w:hAnsiTheme="minorHAnsi"/>
          <w:b/>
          <w:bCs/>
          <w:color w:val="17365D" w:themeColor="text2" w:themeShade="BF"/>
          <w:sz w:val="28"/>
          <w:szCs w:val="28"/>
        </w:rPr>
      </w:pPr>
    </w:p>
    <w:p w:rsidR="00A076D9" w:rsidRDefault="00A076D9" w:rsidP="00A076D9">
      <w:pPr>
        <w:pStyle w:val="NormalWeb"/>
        <w:spacing w:after="0" w:afterAutospacing="0"/>
        <w:rPr>
          <w:rFonts w:asciiTheme="minorHAnsi" w:hAnsiTheme="minorHAnsi"/>
          <w:b/>
          <w:bCs/>
          <w:color w:val="17365D" w:themeColor="text2" w:themeShade="BF"/>
          <w:sz w:val="28"/>
          <w:szCs w:val="28"/>
        </w:rPr>
      </w:pPr>
    </w:p>
    <w:p w:rsidR="002A6234" w:rsidRPr="00E872CC" w:rsidRDefault="002A6234"/>
    <w:sectPr w:rsidR="002A6234" w:rsidRPr="00E872CC" w:rsidSect="00E872CC">
      <w:footerReference w:type="default" r:id="rId8"/>
      <w:pgSz w:w="11906" w:h="16838"/>
      <w:pgMar w:top="1440" w:right="1440" w:bottom="1440" w:left="1440" w:header="708" w:footer="708" w:gutter="0"/>
      <w:pgBorders w:offsetFrom="page">
        <w:top w:val="single" w:sz="18" w:space="24" w:color="17365D" w:themeColor="text2" w:themeShade="BF" w:shadow="1"/>
        <w:left w:val="single" w:sz="18" w:space="24" w:color="17365D" w:themeColor="text2" w:themeShade="BF" w:shadow="1"/>
        <w:bottom w:val="single" w:sz="18" w:space="24" w:color="17365D" w:themeColor="text2" w:themeShade="BF" w:shadow="1"/>
        <w:right w:val="single" w:sz="18" w:space="24" w:color="17365D" w:themeColor="text2" w:themeShade="BF"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0B" w:rsidRDefault="00B7790B" w:rsidP="00D231B0">
      <w:pPr>
        <w:spacing w:after="0" w:line="240" w:lineRule="auto"/>
      </w:pPr>
      <w:r>
        <w:separator/>
      </w:r>
    </w:p>
  </w:endnote>
  <w:endnote w:type="continuationSeparator" w:id="0">
    <w:p w:rsidR="00B7790B" w:rsidRDefault="00B7790B" w:rsidP="00D2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174997"/>
      <w:docPartObj>
        <w:docPartGallery w:val="Page Numbers (Bottom of Page)"/>
        <w:docPartUnique/>
      </w:docPartObj>
    </w:sdtPr>
    <w:sdtEndPr>
      <w:rPr>
        <w:noProof/>
      </w:rPr>
    </w:sdtEndPr>
    <w:sdtContent>
      <w:p w:rsidR="00D231B0" w:rsidRDefault="00D231B0">
        <w:pPr>
          <w:pStyle w:val="Footer"/>
          <w:jc w:val="right"/>
        </w:pPr>
        <w:r>
          <w:fldChar w:fldCharType="begin"/>
        </w:r>
        <w:r>
          <w:instrText xml:space="preserve"> PAGE   \* MERGEFORMAT </w:instrText>
        </w:r>
        <w:r>
          <w:fldChar w:fldCharType="separate"/>
        </w:r>
        <w:r w:rsidR="00B7790B">
          <w:rPr>
            <w:noProof/>
          </w:rPr>
          <w:t>1</w:t>
        </w:r>
        <w:r>
          <w:rPr>
            <w:noProof/>
          </w:rPr>
          <w:fldChar w:fldCharType="end"/>
        </w:r>
      </w:p>
    </w:sdtContent>
  </w:sdt>
  <w:p w:rsidR="00D231B0" w:rsidRDefault="00D23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0B" w:rsidRDefault="00B7790B" w:rsidP="00D231B0">
      <w:pPr>
        <w:spacing w:after="0" w:line="240" w:lineRule="auto"/>
      </w:pPr>
      <w:r>
        <w:separator/>
      </w:r>
    </w:p>
  </w:footnote>
  <w:footnote w:type="continuationSeparator" w:id="0">
    <w:p w:rsidR="00B7790B" w:rsidRDefault="00B7790B" w:rsidP="00D231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06"/>
    <w:rsid w:val="00032C7A"/>
    <w:rsid w:val="000731A8"/>
    <w:rsid w:val="000A45A9"/>
    <w:rsid w:val="00156E90"/>
    <w:rsid w:val="001D73F5"/>
    <w:rsid w:val="001D7E55"/>
    <w:rsid w:val="00230746"/>
    <w:rsid w:val="00247AB0"/>
    <w:rsid w:val="00255206"/>
    <w:rsid w:val="00297F0C"/>
    <w:rsid w:val="002A6234"/>
    <w:rsid w:val="002D6A42"/>
    <w:rsid w:val="00365E18"/>
    <w:rsid w:val="00386E2A"/>
    <w:rsid w:val="003E27BD"/>
    <w:rsid w:val="004059F7"/>
    <w:rsid w:val="00410B4B"/>
    <w:rsid w:val="00476515"/>
    <w:rsid w:val="004D35EE"/>
    <w:rsid w:val="005E7050"/>
    <w:rsid w:val="00624E6E"/>
    <w:rsid w:val="00631457"/>
    <w:rsid w:val="00635FBB"/>
    <w:rsid w:val="00644873"/>
    <w:rsid w:val="00691525"/>
    <w:rsid w:val="00713BC6"/>
    <w:rsid w:val="00721BF8"/>
    <w:rsid w:val="007D4688"/>
    <w:rsid w:val="007D5F9C"/>
    <w:rsid w:val="00836307"/>
    <w:rsid w:val="0088339E"/>
    <w:rsid w:val="00883F51"/>
    <w:rsid w:val="00946875"/>
    <w:rsid w:val="009A3894"/>
    <w:rsid w:val="00A076D9"/>
    <w:rsid w:val="00A217E1"/>
    <w:rsid w:val="00A600D9"/>
    <w:rsid w:val="00AA4CEE"/>
    <w:rsid w:val="00AB537E"/>
    <w:rsid w:val="00B32A72"/>
    <w:rsid w:val="00B4447E"/>
    <w:rsid w:val="00B50921"/>
    <w:rsid w:val="00B62ED0"/>
    <w:rsid w:val="00B7790B"/>
    <w:rsid w:val="00BC011B"/>
    <w:rsid w:val="00BD0D87"/>
    <w:rsid w:val="00BE2271"/>
    <w:rsid w:val="00C529A1"/>
    <w:rsid w:val="00C57452"/>
    <w:rsid w:val="00C57969"/>
    <w:rsid w:val="00C75906"/>
    <w:rsid w:val="00C8389E"/>
    <w:rsid w:val="00C962E7"/>
    <w:rsid w:val="00CB7C17"/>
    <w:rsid w:val="00CC5D96"/>
    <w:rsid w:val="00D231B0"/>
    <w:rsid w:val="00D87E3F"/>
    <w:rsid w:val="00D978A1"/>
    <w:rsid w:val="00E81099"/>
    <w:rsid w:val="00E872CC"/>
    <w:rsid w:val="00ED3D9C"/>
    <w:rsid w:val="00F005E7"/>
    <w:rsid w:val="00F10175"/>
    <w:rsid w:val="00F218F8"/>
    <w:rsid w:val="00F3077D"/>
    <w:rsid w:val="00FD796B"/>
    <w:rsid w:val="00FE0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5906"/>
    <w:rPr>
      <w:b/>
      <w:bCs/>
    </w:rPr>
  </w:style>
  <w:style w:type="paragraph" w:styleId="NormalWeb">
    <w:name w:val="Normal (Web)"/>
    <w:basedOn w:val="Normal"/>
    <w:uiPriority w:val="99"/>
    <w:unhideWhenUsed/>
    <w:rsid w:val="002A62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ig">
    <w:name w:val="big"/>
    <w:basedOn w:val="Normal"/>
    <w:rsid w:val="00247A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23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1B0"/>
  </w:style>
  <w:style w:type="paragraph" w:styleId="Footer">
    <w:name w:val="footer"/>
    <w:basedOn w:val="Normal"/>
    <w:link w:val="FooterChar"/>
    <w:uiPriority w:val="99"/>
    <w:unhideWhenUsed/>
    <w:rsid w:val="00D23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1B0"/>
  </w:style>
  <w:style w:type="paragraph" w:styleId="BalloonText">
    <w:name w:val="Balloon Text"/>
    <w:basedOn w:val="Normal"/>
    <w:link w:val="BalloonTextChar"/>
    <w:uiPriority w:val="99"/>
    <w:semiHidden/>
    <w:unhideWhenUsed/>
    <w:rsid w:val="00C57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5906"/>
    <w:rPr>
      <w:b/>
      <w:bCs/>
    </w:rPr>
  </w:style>
  <w:style w:type="paragraph" w:styleId="NormalWeb">
    <w:name w:val="Normal (Web)"/>
    <w:basedOn w:val="Normal"/>
    <w:uiPriority w:val="99"/>
    <w:unhideWhenUsed/>
    <w:rsid w:val="002A62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ig">
    <w:name w:val="big"/>
    <w:basedOn w:val="Normal"/>
    <w:rsid w:val="00247A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23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1B0"/>
  </w:style>
  <w:style w:type="paragraph" w:styleId="Footer">
    <w:name w:val="footer"/>
    <w:basedOn w:val="Normal"/>
    <w:link w:val="FooterChar"/>
    <w:uiPriority w:val="99"/>
    <w:unhideWhenUsed/>
    <w:rsid w:val="00D23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1B0"/>
  </w:style>
  <w:style w:type="paragraph" w:styleId="BalloonText">
    <w:name w:val="Balloon Text"/>
    <w:basedOn w:val="Normal"/>
    <w:link w:val="BalloonTextChar"/>
    <w:uiPriority w:val="99"/>
    <w:semiHidden/>
    <w:unhideWhenUsed/>
    <w:rsid w:val="00C57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5275">
      <w:bodyDiv w:val="1"/>
      <w:marLeft w:val="0"/>
      <w:marRight w:val="0"/>
      <w:marTop w:val="0"/>
      <w:marBottom w:val="0"/>
      <w:divBdr>
        <w:top w:val="none" w:sz="0" w:space="0" w:color="auto"/>
        <w:left w:val="none" w:sz="0" w:space="0" w:color="auto"/>
        <w:bottom w:val="none" w:sz="0" w:space="0" w:color="auto"/>
        <w:right w:val="none" w:sz="0" w:space="0" w:color="auto"/>
      </w:divBdr>
      <w:divsChild>
        <w:div w:id="1980913677">
          <w:marLeft w:val="0"/>
          <w:marRight w:val="0"/>
          <w:marTop w:val="0"/>
          <w:marBottom w:val="0"/>
          <w:divBdr>
            <w:top w:val="none" w:sz="0" w:space="0" w:color="auto"/>
            <w:left w:val="none" w:sz="0" w:space="0" w:color="auto"/>
            <w:bottom w:val="none" w:sz="0" w:space="0" w:color="auto"/>
            <w:right w:val="none" w:sz="0" w:space="0" w:color="auto"/>
          </w:divBdr>
          <w:divsChild>
            <w:div w:id="1403599052">
              <w:marLeft w:val="0"/>
              <w:marRight w:val="0"/>
              <w:marTop w:val="0"/>
              <w:marBottom w:val="0"/>
              <w:divBdr>
                <w:top w:val="none" w:sz="0" w:space="0" w:color="auto"/>
                <w:left w:val="none" w:sz="0" w:space="0" w:color="auto"/>
                <w:bottom w:val="none" w:sz="0" w:space="0" w:color="auto"/>
                <w:right w:val="none" w:sz="0" w:space="0" w:color="auto"/>
              </w:divBdr>
              <w:divsChild>
                <w:div w:id="2098094826">
                  <w:marLeft w:val="0"/>
                  <w:marRight w:val="0"/>
                  <w:marTop w:val="0"/>
                  <w:marBottom w:val="0"/>
                  <w:divBdr>
                    <w:top w:val="none" w:sz="0" w:space="0" w:color="auto"/>
                    <w:left w:val="none" w:sz="0" w:space="0" w:color="auto"/>
                    <w:bottom w:val="none" w:sz="0" w:space="0" w:color="auto"/>
                    <w:right w:val="none" w:sz="0" w:space="0" w:color="auto"/>
                  </w:divBdr>
                  <w:divsChild>
                    <w:div w:id="1149781917">
                      <w:marLeft w:val="0"/>
                      <w:marRight w:val="0"/>
                      <w:marTop w:val="0"/>
                      <w:marBottom w:val="0"/>
                      <w:divBdr>
                        <w:top w:val="none" w:sz="0" w:space="0" w:color="auto"/>
                        <w:left w:val="none" w:sz="0" w:space="0" w:color="auto"/>
                        <w:bottom w:val="none" w:sz="0" w:space="0" w:color="auto"/>
                        <w:right w:val="none" w:sz="0" w:space="0" w:color="auto"/>
                      </w:divBdr>
                      <w:divsChild>
                        <w:div w:id="1063214989">
                          <w:marLeft w:val="0"/>
                          <w:marRight w:val="450"/>
                          <w:marTop w:val="0"/>
                          <w:marBottom w:val="480"/>
                          <w:divBdr>
                            <w:top w:val="none" w:sz="0" w:space="0" w:color="auto"/>
                            <w:left w:val="none" w:sz="0" w:space="0" w:color="auto"/>
                            <w:bottom w:val="none" w:sz="0" w:space="0" w:color="auto"/>
                            <w:right w:val="none" w:sz="0" w:space="0" w:color="auto"/>
                          </w:divBdr>
                          <w:divsChild>
                            <w:div w:id="232391942">
                              <w:marLeft w:val="0"/>
                              <w:marRight w:val="0"/>
                              <w:marTop w:val="0"/>
                              <w:marBottom w:val="0"/>
                              <w:divBdr>
                                <w:top w:val="none" w:sz="0" w:space="0" w:color="auto"/>
                                <w:left w:val="none" w:sz="0" w:space="0" w:color="auto"/>
                                <w:bottom w:val="none" w:sz="0" w:space="0" w:color="auto"/>
                                <w:right w:val="none" w:sz="0" w:space="0" w:color="auto"/>
                              </w:divBdr>
                            </w:div>
                          </w:divsChild>
                        </w:div>
                        <w:div w:id="1918517091">
                          <w:marLeft w:val="0"/>
                          <w:marRight w:val="450"/>
                          <w:marTop w:val="0"/>
                          <w:marBottom w:val="480"/>
                          <w:divBdr>
                            <w:top w:val="none" w:sz="0" w:space="0" w:color="auto"/>
                            <w:left w:val="none" w:sz="0" w:space="0" w:color="auto"/>
                            <w:bottom w:val="none" w:sz="0" w:space="0" w:color="auto"/>
                            <w:right w:val="none" w:sz="0" w:space="0" w:color="auto"/>
                          </w:divBdr>
                          <w:divsChild>
                            <w:div w:id="10158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282647">
      <w:bodyDiv w:val="1"/>
      <w:marLeft w:val="0"/>
      <w:marRight w:val="0"/>
      <w:marTop w:val="0"/>
      <w:marBottom w:val="0"/>
      <w:divBdr>
        <w:top w:val="none" w:sz="0" w:space="0" w:color="auto"/>
        <w:left w:val="none" w:sz="0" w:space="0" w:color="auto"/>
        <w:bottom w:val="none" w:sz="0" w:space="0" w:color="auto"/>
        <w:right w:val="none" w:sz="0" w:space="0" w:color="auto"/>
      </w:divBdr>
      <w:divsChild>
        <w:div w:id="210075631">
          <w:marLeft w:val="0"/>
          <w:marRight w:val="0"/>
          <w:marTop w:val="0"/>
          <w:marBottom w:val="0"/>
          <w:divBdr>
            <w:top w:val="none" w:sz="0" w:space="0" w:color="auto"/>
            <w:left w:val="none" w:sz="0" w:space="0" w:color="auto"/>
            <w:bottom w:val="none" w:sz="0" w:space="0" w:color="auto"/>
            <w:right w:val="none" w:sz="0" w:space="0" w:color="auto"/>
          </w:divBdr>
          <w:divsChild>
            <w:div w:id="1150099475">
              <w:marLeft w:val="0"/>
              <w:marRight w:val="0"/>
              <w:marTop w:val="0"/>
              <w:marBottom w:val="0"/>
              <w:divBdr>
                <w:top w:val="none" w:sz="0" w:space="0" w:color="auto"/>
                <w:left w:val="none" w:sz="0" w:space="0" w:color="auto"/>
                <w:bottom w:val="none" w:sz="0" w:space="0" w:color="auto"/>
                <w:right w:val="none" w:sz="0" w:space="0" w:color="auto"/>
              </w:divBdr>
              <w:divsChild>
                <w:div w:id="471336639">
                  <w:marLeft w:val="0"/>
                  <w:marRight w:val="0"/>
                  <w:marTop w:val="0"/>
                  <w:marBottom w:val="0"/>
                  <w:divBdr>
                    <w:top w:val="none" w:sz="0" w:space="0" w:color="auto"/>
                    <w:left w:val="none" w:sz="0" w:space="0" w:color="auto"/>
                    <w:bottom w:val="none" w:sz="0" w:space="0" w:color="auto"/>
                    <w:right w:val="none" w:sz="0" w:space="0" w:color="auto"/>
                  </w:divBdr>
                  <w:divsChild>
                    <w:div w:id="630744115">
                      <w:marLeft w:val="0"/>
                      <w:marRight w:val="0"/>
                      <w:marTop w:val="0"/>
                      <w:marBottom w:val="0"/>
                      <w:divBdr>
                        <w:top w:val="none" w:sz="0" w:space="0" w:color="auto"/>
                        <w:left w:val="none" w:sz="0" w:space="0" w:color="auto"/>
                        <w:bottom w:val="none" w:sz="0" w:space="0" w:color="auto"/>
                        <w:right w:val="none" w:sz="0" w:space="0" w:color="auto"/>
                      </w:divBdr>
                      <w:divsChild>
                        <w:div w:id="1651590543">
                          <w:marLeft w:val="0"/>
                          <w:marRight w:val="0"/>
                          <w:marTop w:val="0"/>
                          <w:marBottom w:val="0"/>
                          <w:divBdr>
                            <w:top w:val="none" w:sz="0" w:space="0" w:color="auto"/>
                            <w:left w:val="none" w:sz="0" w:space="0" w:color="auto"/>
                            <w:bottom w:val="none" w:sz="0" w:space="0" w:color="auto"/>
                            <w:right w:val="none" w:sz="0" w:space="0" w:color="auto"/>
                          </w:divBdr>
                          <w:divsChild>
                            <w:div w:id="135341468">
                              <w:marLeft w:val="0"/>
                              <w:marRight w:val="0"/>
                              <w:marTop w:val="0"/>
                              <w:marBottom w:val="0"/>
                              <w:divBdr>
                                <w:top w:val="none" w:sz="0" w:space="0" w:color="auto"/>
                                <w:left w:val="none" w:sz="0" w:space="0" w:color="auto"/>
                                <w:bottom w:val="none" w:sz="0" w:space="0" w:color="auto"/>
                                <w:right w:val="none" w:sz="0" w:space="0" w:color="auto"/>
                              </w:divBdr>
                              <w:divsChild>
                                <w:div w:id="1235623381">
                                  <w:marLeft w:val="0"/>
                                  <w:marRight w:val="0"/>
                                  <w:marTop w:val="0"/>
                                  <w:marBottom w:val="0"/>
                                  <w:divBdr>
                                    <w:top w:val="none" w:sz="0" w:space="0" w:color="auto"/>
                                    <w:left w:val="none" w:sz="0" w:space="0" w:color="auto"/>
                                    <w:bottom w:val="none" w:sz="0" w:space="0" w:color="auto"/>
                                    <w:right w:val="none" w:sz="0" w:space="0" w:color="auto"/>
                                  </w:divBdr>
                                  <w:divsChild>
                                    <w:div w:id="556939763">
                                      <w:marLeft w:val="0"/>
                                      <w:marRight w:val="0"/>
                                      <w:marTop w:val="0"/>
                                      <w:marBottom w:val="0"/>
                                      <w:divBdr>
                                        <w:top w:val="none" w:sz="0" w:space="0" w:color="auto"/>
                                        <w:left w:val="none" w:sz="0" w:space="0" w:color="auto"/>
                                        <w:bottom w:val="none" w:sz="0" w:space="0" w:color="auto"/>
                                        <w:right w:val="none" w:sz="0" w:space="0" w:color="auto"/>
                                      </w:divBdr>
                                      <w:divsChild>
                                        <w:div w:id="3105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860765">
      <w:bodyDiv w:val="1"/>
      <w:marLeft w:val="0"/>
      <w:marRight w:val="0"/>
      <w:marTop w:val="0"/>
      <w:marBottom w:val="0"/>
      <w:divBdr>
        <w:top w:val="none" w:sz="0" w:space="0" w:color="auto"/>
        <w:left w:val="none" w:sz="0" w:space="0" w:color="auto"/>
        <w:bottom w:val="none" w:sz="0" w:space="0" w:color="auto"/>
        <w:right w:val="none" w:sz="0" w:space="0" w:color="auto"/>
      </w:divBdr>
      <w:divsChild>
        <w:div w:id="1588348668">
          <w:marLeft w:val="0"/>
          <w:marRight w:val="0"/>
          <w:marTop w:val="0"/>
          <w:marBottom w:val="0"/>
          <w:divBdr>
            <w:top w:val="none" w:sz="0" w:space="0" w:color="auto"/>
            <w:left w:val="none" w:sz="0" w:space="0" w:color="auto"/>
            <w:bottom w:val="none" w:sz="0" w:space="0" w:color="auto"/>
            <w:right w:val="none" w:sz="0" w:space="0" w:color="auto"/>
          </w:divBdr>
          <w:divsChild>
            <w:div w:id="359936289">
              <w:marLeft w:val="0"/>
              <w:marRight w:val="0"/>
              <w:marTop w:val="0"/>
              <w:marBottom w:val="0"/>
              <w:divBdr>
                <w:top w:val="none" w:sz="0" w:space="0" w:color="auto"/>
                <w:left w:val="none" w:sz="0" w:space="0" w:color="auto"/>
                <w:bottom w:val="none" w:sz="0" w:space="0" w:color="auto"/>
                <w:right w:val="none" w:sz="0" w:space="0" w:color="auto"/>
              </w:divBdr>
              <w:divsChild>
                <w:div w:id="9917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3167">
      <w:bodyDiv w:val="1"/>
      <w:marLeft w:val="0"/>
      <w:marRight w:val="0"/>
      <w:marTop w:val="0"/>
      <w:marBottom w:val="0"/>
      <w:divBdr>
        <w:top w:val="none" w:sz="0" w:space="0" w:color="auto"/>
        <w:left w:val="none" w:sz="0" w:space="0" w:color="auto"/>
        <w:bottom w:val="none" w:sz="0" w:space="0" w:color="auto"/>
        <w:right w:val="none" w:sz="0" w:space="0" w:color="auto"/>
      </w:divBdr>
      <w:divsChild>
        <w:div w:id="329141840">
          <w:marLeft w:val="0"/>
          <w:marRight w:val="0"/>
          <w:marTop w:val="0"/>
          <w:marBottom w:val="0"/>
          <w:divBdr>
            <w:top w:val="none" w:sz="0" w:space="0" w:color="auto"/>
            <w:left w:val="none" w:sz="0" w:space="0" w:color="auto"/>
            <w:bottom w:val="none" w:sz="0" w:space="0" w:color="auto"/>
            <w:right w:val="none" w:sz="0" w:space="0" w:color="auto"/>
          </w:divBdr>
          <w:divsChild>
            <w:div w:id="1714885080">
              <w:marLeft w:val="0"/>
              <w:marRight w:val="0"/>
              <w:marTop w:val="0"/>
              <w:marBottom w:val="0"/>
              <w:divBdr>
                <w:top w:val="none" w:sz="0" w:space="0" w:color="auto"/>
                <w:left w:val="none" w:sz="0" w:space="0" w:color="auto"/>
                <w:bottom w:val="none" w:sz="0" w:space="0" w:color="auto"/>
                <w:right w:val="none" w:sz="0" w:space="0" w:color="auto"/>
              </w:divBdr>
              <w:divsChild>
                <w:div w:id="8252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Hermon</dc:creator>
  <cp:lastModifiedBy>Head</cp:lastModifiedBy>
  <cp:revision>2</cp:revision>
  <dcterms:created xsi:type="dcterms:W3CDTF">2016-01-28T14:25:00Z</dcterms:created>
  <dcterms:modified xsi:type="dcterms:W3CDTF">2016-01-28T14:25:00Z</dcterms:modified>
</cp:coreProperties>
</file>