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83B1" w14:textId="77777777" w:rsidR="002656F3" w:rsidRDefault="007476CF" w:rsidP="00926546">
      <w:pPr>
        <w:pStyle w:val="Heading1"/>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58A79239" wp14:editId="2FA173F1">
            <wp:simplePos x="0" y="0"/>
            <wp:positionH relativeFrom="column">
              <wp:posOffset>4088130</wp:posOffset>
            </wp:positionH>
            <wp:positionV relativeFrom="paragraph">
              <wp:posOffset>-459740</wp:posOffset>
            </wp:positionV>
            <wp:extent cx="2205990" cy="2543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990"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8DFD6" w14:textId="77777777" w:rsidR="002656F3" w:rsidRDefault="002656F3" w:rsidP="00926546">
      <w:pPr>
        <w:pStyle w:val="Heading1"/>
        <w:rPr>
          <w:rFonts w:ascii="Calibri" w:hAnsi="Calibri" w:cs="Calibri"/>
        </w:rPr>
      </w:pPr>
    </w:p>
    <w:p w14:paraId="66CFF9F8" w14:textId="77777777" w:rsidR="002656F3" w:rsidRDefault="002656F3" w:rsidP="00926546">
      <w:pPr>
        <w:pStyle w:val="Heading1"/>
        <w:rPr>
          <w:rFonts w:ascii="Calibri" w:hAnsi="Calibri" w:cs="Calibri"/>
        </w:rPr>
      </w:pPr>
    </w:p>
    <w:p w14:paraId="53B58824" w14:textId="77777777" w:rsidR="002656F3" w:rsidRDefault="002656F3" w:rsidP="00926546">
      <w:pPr>
        <w:pStyle w:val="Heading1"/>
        <w:rPr>
          <w:rFonts w:ascii="Calibri" w:hAnsi="Calibri" w:cs="Calibri"/>
        </w:rPr>
      </w:pPr>
    </w:p>
    <w:p w14:paraId="7634C03D" w14:textId="77777777" w:rsidR="00A85B73" w:rsidRDefault="00A85B73" w:rsidP="00926546">
      <w:pPr>
        <w:pStyle w:val="Heading1"/>
        <w:rPr>
          <w:rFonts w:ascii="Calibri" w:hAnsi="Calibri" w:cs="Calibri"/>
        </w:rPr>
      </w:pPr>
    </w:p>
    <w:p w14:paraId="60BFEB54" w14:textId="77777777" w:rsidR="00A85B73" w:rsidRDefault="00A85B73" w:rsidP="00926546">
      <w:pPr>
        <w:pStyle w:val="Heading1"/>
        <w:rPr>
          <w:rFonts w:ascii="Calibri" w:hAnsi="Calibri" w:cs="Calibri"/>
        </w:rPr>
      </w:pPr>
    </w:p>
    <w:p w14:paraId="3DB3E96E" w14:textId="77777777" w:rsidR="002656F3" w:rsidRPr="005A2CDF" w:rsidRDefault="002656F3" w:rsidP="002656F3">
      <w:pPr>
        <w:rPr>
          <w:rFonts w:ascii="Calibri" w:hAnsi="Calibri" w:cs="Calibri"/>
        </w:rPr>
      </w:pPr>
    </w:p>
    <w:p w14:paraId="3A0EFABA" w14:textId="77777777" w:rsidR="00926546" w:rsidRDefault="00926546" w:rsidP="00FE1823">
      <w:pPr>
        <w:pStyle w:val="BodyText"/>
        <w:ind w:left="0" w:firstLine="0"/>
        <w:rPr>
          <w:rFonts w:ascii="Calibri" w:hAnsi="Calibri" w:cs="Calibri"/>
          <w:i/>
          <w:color w:val="1F497D"/>
          <w:sz w:val="52"/>
          <w:szCs w:val="52"/>
        </w:rPr>
      </w:pPr>
    </w:p>
    <w:p w14:paraId="6BB57C45" w14:textId="77777777" w:rsidR="005F43FF" w:rsidRDefault="005F43FF" w:rsidP="00FE1823">
      <w:pPr>
        <w:pStyle w:val="BodyText"/>
        <w:ind w:left="0" w:firstLine="0"/>
        <w:rPr>
          <w:rFonts w:ascii="Calibri" w:hAnsi="Calibri" w:cs="Calibri"/>
          <w:i/>
          <w:color w:val="1F497D"/>
          <w:sz w:val="52"/>
          <w:szCs w:val="52"/>
        </w:rPr>
      </w:pPr>
    </w:p>
    <w:p w14:paraId="2C6D66F1" w14:textId="77777777" w:rsidR="00EF10EE" w:rsidRPr="000046F2" w:rsidRDefault="00EF10EE" w:rsidP="00FE1823">
      <w:pPr>
        <w:pStyle w:val="BodyText"/>
        <w:ind w:left="0" w:firstLine="0"/>
        <w:rPr>
          <w:rFonts w:ascii="Calibri" w:hAnsi="Calibri" w:cs="Calibri"/>
          <w:i/>
          <w:color w:val="1F497D"/>
          <w:sz w:val="52"/>
          <w:szCs w:val="52"/>
        </w:rPr>
      </w:pPr>
    </w:p>
    <w:p w14:paraId="7C12F966" w14:textId="578905EB" w:rsidR="00A85B73" w:rsidRPr="000046F2" w:rsidRDefault="00567BED" w:rsidP="00FE1823">
      <w:pPr>
        <w:pStyle w:val="BodyText"/>
        <w:ind w:left="0" w:firstLine="0"/>
        <w:rPr>
          <w:rFonts w:ascii="Calibri" w:hAnsi="Calibri" w:cs="Calibri"/>
          <w:b/>
          <w:sz w:val="56"/>
          <w:szCs w:val="56"/>
        </w:rPr>
      </w:pPr>
      <w:r>
        <w:rPr>
          <w:rFonts w:ascii="Calibri" w:hAnsi="Calibri" w:cs="Calibri"/>
          <w:b/>
          <w:sz w:val="56"/>
          <w:szCs w:val="56"/>
        </w:rPr>
        <w:t xml:space="preserve">Admissions Policy </w:t>
      </w:r>
      <w:r w:rsidRPr="001C7424">
        <w:rPr>
          <w:rFonts w:ascii="Calibri" w:hAnsi="Calibri" w:cs="Calibri"/>
          <w:b/>
          <w:color w:val="000000" w:themeColor="text1"/>
          <w:sz w:val="56"/>
          <w:szCs w:val="56"/>
        </w:rPr>
        <w:t>20</w:t>
      </w:r>
      <w:r w:rsidR="00B013B3" w:rsidRPr="001C7424">
        <w:rPr>
          <w:rFonts w:ascii="Calibri" w:hAnsi="Calibri" w:cs="Calibri"/>
          <w:b/>
          <w:color w:val="000000" w:themeColor="text1"/>
          <w:sz w:val="56"/>
          <w:szCs w:val="56"/>
        </w:rPr>
        <w:t>2</w:t>
      </w:r>
      <w:r w:rsidR="001C7424" w:rsidRPr="001C7424">
        <w:rPr>
          <w:rFonts w:ascii="Calibri" w:hAnsi="Calibri" w:cs="Calibri"/>
          <w:b/>
          <w:color w:val="000000" w:themeColor="text1"/>
          <w:sz w:val="56"/>
          <w:szCs w:val="56"/>
        </w:rPr>
        <w:t>5-26</w:t>
      </w:r>
    </w:p>
    <w:p w14:paraId="7EF6B3B0" w14:textId="0FBDBDEA" w:rsidR="000046F2" w:rsidRPr="00F25CBB" w:rsidRDefault="006325AE" w:rsidP="000046F2">
      <w:pPr>
        <w:pStyle w:val="BodyText"/>
        <w:ind w:left="0" w:firstLine="0"/>
        <w:rPr>
          <w:rFonts w:ascii="Calibri" w:hAnsi="Calibri" w:cs="Calibri"/>
          <w:color w:val="1F497D"/>
          <w:sz w:val="52"/>
          <w:szCs w:val="52"/>
        </w:rPr>
      </w:pPr>
      <w:r>
        <w:rPr>
          <w:rFonts w:ascii="Calibri" w:hAnsi="Calibri" w:cs="Calibri"/>
          <w:color w:val="1F497D"/>
          <w:sz w:val="52"/>
          <w:szCs w:val="52"/>
        </w:rPr>
        <w:t>Werrington</w:t>
      </w:r>
      <w:r w:rsidR="009476BD">
        <w:rPr>
          <w:rFonts w:ascii="Calibri" w:hAnsi="Calibri" w:cs="Calibri"/>
          <w:color w:val="1F497D"/>
          <w:sz w:val="52"/>
          <w:szCs w:val="52"/>
        </w:rPr>
        <w:t xml:space="preserve"> School</w:t>
      </w:r>
    </w:p>
    <w:p w14:paraId="59586E08" w14:textId="77777777" w:rsidR="008A6F47" w:rsidRDefault="008A6F47" w:rsidP="00FE1823">
      <w:pPr>
        <w:pStyle w:val="BodyText"/>
        <w:ind w:left="0" w:firstLine="0"/>
        <w:rPr>
          <w:rFonts w:ascii="Calibri" w:hAnsi="Calibri" w:cs="Calibri"/>
        </w:rPr>
      </w:pPr>
    </w:p>
    <w:p w14:paraId="308215EE" w14:textId="77777777" w:rsidR="00B32AD6" w:rsidRPr="005322C2" w:rsidRDefault="00B32AD6" w:rsidP="00B32AD6">
      <w:pPr>
        <w:spacing w:line="276" w:lineRule="auto"/>
        <w:rPr>
          <w:rFonts w:ascii="Calibri" w:eastAsia="Calibri" w:hAnsi="Calibri"/>
          <w:lang w:val="en-GB"/>
        </w:rPr>
      </w:pPr>
      <w:r w:rsidRPr="005322C2">
        <w:rPr>
          <w:rFonts w:ascii="Calibri" w:eastAsia="Calibri" w:hAnsi="Calibri"/>
          <w:lang w:val="en-GB"/>
        </w:rPr>
        <w:t xml:space="preserve">The An Daras Multi Academy Trust (ADMAT) Company </w:t>
      </w:r>
    </w:p>
    <w:p w14:paraId="099009F4" w14:textId="77777777" w:rsidR="00B32AD6" w:rsidRPr="005322C2" w:rsidRDefault="00B32AD6" w:rsidP="00B32AD6">
      <w:pPr>
        <w:spacing w:line="276" w:lineRule="auto"/>
        <w:rPr>
          <w:rFonts w:ascii="Calibri" w:eastAsia="Calibri" w:hAnsi="Calibri"/>
          <w:lang w:val="en-GB"/>
        </w:rPr>
      </w:pPr>
      <w:r w:rsidRPr="005322C2">
        <w:rPr>
          <w:rFonts w:ascii="Calibri" w:eastAsia="Calibri" w:hAnsi="Calibri"/>
          <w:lang w:val="en-GB"/>
        </w:rPr>
        <w:t>An Exempt Charity Limited by Guarantee</w:t>
      </w:r>
    </w:p>
    <w:p w14:paraId="75DA9BD8" w14:textId="77777777" w:rsidR="00B32AD6" w:rsidRPr="005322C2" w:rsidRDefault="00B32AD6" w:rsidP="00B32AD6">
      <w:pPr>
        <w:spacing w:line="276" w:lineRule="auto"/>
        <w:rPr>
          <w:rFonts w:ascii="Calibri" w:eastAsia="Calibri" w:hAnsi="Calibri"/>
          <w:lang w:val="en-GB"/>
        </w:rPr>
      </w:pPr>
      <w:r w:rsidRPr="005322C2">
        <w:rPr>
          <w:rFonts w:ascii="Calibri" w:eastAsia="Calibri" w:hAnsi="Calibri"/>
          <w:lang w:val="en-GB"/>
        </w:rPr>
        <w:t>Company Number/08156955</w:t>
      </w:r>
    </w:p>
    <w:p w14:paraId="5E99B53D" w14:textId="77777777" w:rsidR="00B32AD6" w:rsidRPr="005322C2" w:rsidRDefault="00B32AD6" w:rsidP="00B32AD6">
      <w:pPr>
        <w:spacing w:line="276" w:lineRule="auto"/>
        <w:rPr>
          <w:rFonts w:ascii="Calibri" w:eastAsia="Calibri" w:hAnsi="Calibr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B32AD6" w:rsidRPr="005322C2" w14:paraId="02D1ABE2" w14:textId="77777777" w:rsidTr="00F1158B">
        <w:trPr>
          <w:trHeight w:val="231"/>
        </w:trPr>
        <w:tc>
          <w:tcPr>
            <w:tcW w:w="8080" w:type="dxa"/>
            <w:gridSpan w:val="2"/>
            <w:shd w:val="clear" w:color="auto" w:fill="C2D69B"/>
          </w:tcPr>
          <w:p w14:paraId="49CAC418"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 xml:space="preserve">Status: </w:t>
            </w:r>
            <w:r w:rsidR="00533043">
              <w:rPr>
                <w:rFonts w:ascii="Calibri" w:eastAsia="Calibri" w:hAnsi="Calibri"/>
                <w:b/>
                <w:sz w:val="22"/>
                <w:szCs w:val="22"/>
                <w:lang w:val="en-GB"/>
              </w:rPr>
              <w:t xml:space="preserve"> </w:t>
            </w:r>
            <w:r w:rsidR="000B74E1">
              <w:rPr>
                <w:rFonts w:ascii="Calibri" w:eastAsia="Calibri" w:hAnsi="Calibri"/>
                <w:b/>
                <w:sz w:val="22"/>
                <w:szCs w:val="22"/>
                <w:lang w:val="en-GB"/>
              </w:rPr>
              <w:t xml:space="preserve">Draft </w:t>
            </w:r>
            <w:r w:rsidR="004905B0">
              <w:rPr>
                <w:rFonts w:ascii="Calibri" w:eastAsia="Calibri" w:hAnsi="Calibri"/>
                <w:b/>
                <w:sz w:val="22"/>
                <w:szCs w:val="22"/>
                <w:lang w:val="en-GB"/>
              </w:rPr>
              <w:t>–</w:t>
            </w:r>
            <w:r w:rsidR="005F43FF">
              <w:rPr>
                <w:rFonts w:ascii="Calibri" w:eastAsia="Calibri" w:hAnsi="Calibri"/>
                <w:b/>
                <w:sz w:val="22"/>
                <w:szCs w:val="22"/>
                <w:lang w:val="en-GB"/>
              </w:rPr>
              <w:t xml:space="preserve"> </w:t>
            </w:r>
            <w:r w:rsidR="00533043">
              <w:rPr>
                <w:rFonts w:ascii="Calibri" w:eastAsia="Calibri" w:hAnsi="Calibri"/>
                <w:b/>
                <w:sz w:val="22"/>
                <w:szCs w:val="22"/>
                <w:lang w:val="en-GB"/>
              </w:rPr>
              <w:t>Consultation</w:t>
            </w:r>
          </w:p>
        </w:tc>
      </w:tr>
      <w:tr w:rsidR="00B32AD6" w:rsidRPr="005322C2" w14:paraId="146C89CC" w14:textId="77777777" w:rsidTr="00CB613F">
        <w:trPr>
          <w:trHeight w:val="218"/>
        </w:trPr>
        <w:tc>
          <w:tcPr>
            <w:tcW w:w="3119" w:type="dxa"/>
            <w:shd w:val="clear" w:color="auto" w:fill="auto"/>
          </w:tcPr>
          <w:p w14:paraId="40BBA470"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Recommended</w:t>
            </w:r>
          </w:p>
        </w:tc>
        <w:tc>
          <w:tcPr>
            <w:tcW w:w="4961" w:type="dxa"/>
            <w:shd w:val="clear" w:color="auto" w:fill="BFBFBF"/>
          </w:tcPr>
          <w:p w14:paraId="79A04463" w14:textId="77777777" w:rsidR="00B32AD6" w:rsidRPr="005322C2" w:rsidRDefault="00B32AD6" w:rsidP="00CB613F">
            <w:pPr>
              <w:rPr>
                <w:rFonts w:ascii="Calibri" w:eastAsia="Calibri" w:hAnsi="Calibri"/>
                <w:sz w:val="22"/>
                <w:szCs w:val="22"/>
                <w:lang w:val="en-GB"/>
              </w:rPr>
            </w:pPr>
          </w:p>
        </w:tc>
      </w:tr>
      <w:tr w:rsidR="00B32AD6" w:rsidRPr="005322C2" w14:paraId="39BDC935" w14:textId="77777777" w:rsidTr="00CB613F">
        <w:trPr>
          <w:trHeight w:val="219"/>
        </w:trPr>
        <w:tc>
          <w:tcPr>
            <w:tcW w:w="3119" w:type="dxa"/>
            <w:shd w:val="clear" w:color="auto" w:fill="auto"/>
          </w:tcPr>
          <w:p w14:paraId="22EF0617"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Statutory</w:t>
            </w:r>
          </w:p>
        </w:tc>
        <w:tc>
          <w:tcPr>
            <w:tcW w:w="4961" w:type="dxa"/>
            <w:shd w:val="clear" w:color="auto" w:fill="auto"/>
          </w:tcPr>
          <w:p w14:paraId="46C975EC"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Yes</w:t>
            </w:r>
          </w:p>
        </w:tc>
      </w:tr>
      <w:tr w:rsidR="00B32AD6" w:rsidRPr="005322C2" w14:paraId="106B3B7D" w14:textId="77777777" w:rsidTr="00CB613F">
        <w:trPr>
          <w:trHeight w:val="219"/>
        </w:trPr>
        <w:tc>
          <w:tcPr>
            <w:tcW w:w="3119" w:type="dxa"/>
            <w:shd w:val="clear" w:color="auto" w:fill="auto"/>
          </w:tcPr>
          <w:p w14:paraId="40DCD45D"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Version</w:t>
            </w:r>
          </w:p>
        </w:tc>
        <w:tc>
          <w:tcPr>
            <w:tcW w:w="4961" w:type="dxa"/>
            <w:shd w:val="clear" w:color="auto" w:fill="auto"/>
          </w:tcPr>
          <w:p w14:paraId="72CBD304" w14:textId="77777777" w:rsidR="00B32AD6" w:rsidRPr="004905B0" w:rsidRDefault="00B32AD6" w:rsidP="00CB613F">
            <w:pPr>
              <w:rPr>
                <w:rFonts w:ascii="Calibri" w:eastAsia="Calibri" w:hAnsi="Calibri"/>
                <w:color w:val="FF0000"/>
                <w:sz w:val="22"/>
                <w:szCs w:val="22"/>
                <w:lang w:val="en-GB"/>
              </w:rPr>
            </w:pPr>
            <w:r w:rsidRPr="001C7424">
              <w:rPr>
                <w:rFonts w:ascii="Calibri" w:eastAsia="Calibri" w:hAnsi="Calibri"/>
                <w:color w:val="000000" w:themeColor="text1"/>
                <w:sz w:val="22"/>
                <w:szCs w:val="22"/>
                <w:lang w:val="en-GB"/>
              </w:rPr>
              <w:t>v1.</w:t>
            </w:r>
            <w:r w:rsidR="00F93048" w:rsidRPr="001C7424">
              <w:rPr>
                <w:rFonts w:ascii="Calibri" w:eastAsia="Calibri" w:hAnsi="Calibri"/>
                <w:color w:val="000000" w:themeColor="text1"/>
                <w:sz w:val="22"/>
                <w:szCs w:val="22"/>
                <w:lang w:val="en-GB"/>
              </w:rPr>
              <w:t>6</w:t>
            </w:r>
          </w:p>
        </w:tc>
      </w:tr>
      <w:tr w:rsidR="00B32AD6" w:rsidRPr="005322C2" w14:paraId="163BF4D3" w14:textId="77777777" w:rsidTr="00CB613F">
        <w:trPr>
          <w:trHeight w:val="219"/>
        </w:trPr>
        <w:tc>
          <w:tcPr>
            <w:tcW w:w="3119" w:type="dxa"/>
            <w:shd w:val="clear" w:color="auto" w:fill="auto"/>
          </w:tcPr>
          <w:p w14:paraId="7CD5E7C6"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 xml:space="preserve">Adopted  </w:t>
            </w:r>
          </w:p>
        </w:tc>
        <w:tc>
          <w:tcPr>
            <w:tcW w:w="4961" w:type="dxa"/>
            <w:shd w:val="clear" w:color="auto" w:fill="auto"/>
          </w:tcPr>
          <w:p w14:paraId="35298E11" w14:textId="77777777" w:rsidR="00B32AD6" w:rsidRPr="005322C2" w:rsidRDefault="00B32AD6" w:rsidP="00CB613F">
            <w:pPr>
              <w:rPr>
                <w:rFonts w:ascii="Calibri" w:eastAsia="Calibri" w:hAnsi="Calibri"/>
                <w:b/>
                <w:sz w:val="22"/>
                <w:szCs w:val="22"/>
                <w:lang w:val="en-GB"/>
              </w:rPr>
            </w:pPr>
          </w:p>
        </w:tc>
      </w:tr>
      <w:tr w:rsidR="00B32AD6" w:rsidRPr="005322C2" w14:paraId="4CEA3436" w14:textId="77777777" w:rsidTr="00CB613F">
        <w:trPr>
          <w:trHeight w:val="219"/>
        </w:trPr>
        <w:tc>
          <w:tcPr>
            <w:tcW w:w="3119" w:type="dxa"/>
            <w:shd w:val="clear" w:color="auto" w:fill="auto"/>
          </w:tcPr>
          <w:p w14:paraId="152C038B" w14:textId="77777777" w:rsidR="00B32AD6" w:rsidRPr="005322C2" w:rsidRDefault="00B32AD6" w:rsidP="00CB613F">
            <w:pPr>
              <w:rPr>
                <w:rFonts w:ascii="Calibri" w:eastAsia="Calibri" w:hAnsi="Calibri"/>
                <w:sz w:val="22"/>
                <w:szCs w:val="22"/>
                <w:lang w:val="en-GB"/>
              </w:rPr>
            </w:pPr>
            <w:r>
              <w:rPr>
                <w:rFonts w:ascii="Calibri" w:eastAsia="Calibri" w:hAnsi="Calibri"/>
                <w:sz w:val="22"/>
                <w:szCs w:val="22"/>
                <w:lang w:val="en-GB"/>
              </w:rPr>
              <w:t xml:space="preserve">Review  </w:t>
            </w:r>
          </w:p>
        </w:tc>
        <w:tc>
          <w:tcPr>
            <w:tcW w:w="4961" w:type="dxa"/>
            <w:shd w:val="clear" w:color="auto" w:fill="auto"/>
          </w:tcPr>
          <w:p w14:paraId="5490AA83" w14:textId="2C993879" w:rsidR="00B32AD6" w:rsidRPr="004905B0" w:rsidRDefault="008C1BFC" w:rsidP="00CB613F">
            <w:pPr>
              <w:rPr>
                <w:rFonts w:ascii="Calibri" w:eastAsia="Calibri" w:hAnsi="Calibri"/>
                <w:b/>
                <w:color w:val="FF0000"/>
                <w:sz w:val="22"/>
                <w:szCs w:val="22"/>
                <w:lang w:val="en-GB"/>
              </w:rPr>
            </w:pPr>
            <w:r w:rsidRPr="001C7424">
              <w:rPr>
                <w:rFonts w:ascii="Calibri" w:eastAsia="Calibri" w:hAnsi="Calibri"/>
                <w:b/>
                <w:color w:val="000000" w:themeColor="text1"/>
                <w:sz w:val="22"/>
                <w:szCs w:val="22"/>
                <w:lang w:val="en-GB"/>
              </w:rPr>
              <w:t>Oct</w:t>
            </w:r>
            <w:r w:rsidR="00AE63C0" w:rsidRPr="001C7424">
              <w:rPr>
                <w:rFonts w:ascii="Calibri" w:eastAsia="Calibri" w:hAnsi="Calibri"/>
                <w:b/>
                <w:color w:val="000000" w:themeColor="text1"/>
                <w:sz w:val="22"/>
                <w:szCs w:val="22"/>
                <w:lang w:val="en-GB"/>
              </w:rPr>
              <w:t xml:space="preserve"> </w:t>
            </w:r>
            <w:r w:rsidR="001C7424" w:rsidRPr="001C7424">
              <w:rPr>
                <w:rFonts w:ascii="Calibri" w:eastAsia="Calibri" w:hAnsi="Calibri"/>
                <w:b/>
                <w:color w:val="000000" w:themeColor="text1"/>
                <w:sz w:val="22"/>
                <w:szCs w:val="22"/>
                <w:lang w:val="en-GB"/>
              </w:rPr>
              <w:t>20</w:t>
            </w:r>
            <w:r w:rsidR="004E257C" w:rsidRPr="001C7424">
              <w:rPr>
                <w:rFonts w:ascii="Calibri" w:eastAsia="Calibri" w:hAnsi="Calibri"/>
                <w:b/>
                <w:color w:val="000000" w:themeColor="text1"/>
                <w:sz w:val="22"/>
                <w:szCs w:val="22"/>
                <w:lang w:val="en-GB"/>
              </w:rPr>
              <w:t>2</w:t>
            </w:r>
            <w:r w:rsidR="001C7424" w:rsidRPr="001C7424">
              <w:rPr>
                <w:rFonts w:ascii="Calibri" w:eastAsia="Calibri" w:hAnsi="Calibri"/>
                <w:b/>
                <w:color w:val="000000" w:themeColor="text1"/>
                <w:sz w:val="22"/>
                <w:szCs w:val="22"/>
                <w:lang w:val="en-GB"/>
              </w:rPr>
              <w:t>3</w:t>
            </w:r>
            <w:r w:rsidR="000C0EDD" w:rsidRPr="001C7424">
              <w:rPr>
                <w:rFonts w:ascii="Calibri" w:eastAsia="Calibri" w:hAnsi="Calibri"/>
                <w:b/>
                <w:color w:val="000000" w:themeColor="text1"/>
                <w:sz w:val="22"/>
                <w:szCs w:val="22"/>
                <w:lang w:val="en-GB"/>
              </w:rPr>
              <w:t xml:space="preserve"> with final </w:t>
            </w:r>
            <w:r w:rsidR="00651D30" w:rsidRPr="001C7424">
              <w:rPr>
                <w:rFonts w:ascii="Calibri" w:eastAsia="Calibri" w:hAnsi="Calibri"/>
                <w:b/>
                <w:color w:val="000000" w:themeColor="text1"/>
                <w:sz w:val="22"/>
                <w:szCs w:val="22"/>
                <w:lang w:val="en-GB"/>
              </w:rPr>
              <w:t>determination</w:t>
            </w:r>
            <w:r w:rsidR="000C0EDD" w:rsidRPr="001C7424">
              <w:rPr>
                <w:rFonts w:ascii="Calibri" w:eastAsia="Calibri" w:hAnsi="Calibri"/>
                <w:b/>
                <w:color w:val="000000" w:themeColor="text1"/>
                <w:sz w:val="22"/>
                <w:szCs w:val="22"/>
                <w:lang w:val="en-GB"/>
              </w:rPr>
              <w:t xml:space="preserve"> b</w:t>
            </w:r>
            <w:r w:rsidR="00651D30" w:rsidRPr="001C7424">
              <w:rPr>
                <w:rFonts w:ascii="Calibri" w:eastAsia="Calibri" w:hAnsi="Calibri"/>
                <w:b/>
                <w:color w:val="000000" w:themeColor="text1"/>
                <w:sz w:val="22"/>
                <w:szCs w:val="22"/>
                <w:lang w:val="en-GB"/>
              </w:rPr>
              <w:t>y</w:t>
            </w:r>
            <w:r w:rsidR="00320D34" w:rsidRPr="001C7424">
              <w:rPr>
                <w:rFonts w:ascii="Calibri" w:eastAsia="Calibri" w:hAnsi="Calibri"/>
                <w:b/>
                <w:color w:val="000000" w:themeColor="text1"/>
                <w:sz w:val="22"/>
                <w:szCs w:val="22"/>
                <w:lang w:val="en-GB"/>
              </w:rPr>
              <w:t xml:space="preserve"> </w:t>
            </w:r>
            <w:r w:rsidR="000C0EDD" w:rsidRPr="001C7424">
              <w:rPr>
                <w:rFonts w:ascii="Calibri" w:eastAsia="Calibri" w:hAnsi="Calibri"/>
                <w:b/>
                <w:color w:val="000000" w:themeColor="text1"/>
                <w:sz w:val="22"/>
                <w:szCs w:val="22"/>
                <w:lang w:val="en-GB"/>
              </w:rPr>
              <w:t xml:space="preserve">Feb </w:t>
            </w:r>
            <w:r w:rsidR="001C7424" w:rsidRPr="001C7424">
              <w:rPr>
                <w:rFonts w:ascii="Calibri" w:eastAsia="Calibri" w:hAnsi="Calibri"/>
                <w:b/>
                <w:color w:val="000000" w:themeColor="text1"/>
                <w:sz w:val="22"/>
                <w:szCs w:val="22"/>
                <w:lang w:val="en-GB"/>
              </w:rPr>
              <w:t>20</w:t>
            </w:r>
            <w:r w:rsidR="000C0EDD" w:rsidRPr="001C7424">
              <w:rPr>
                <w:rFonts w:ascii="Calibri" w:eastAsia="Calibri" w:hAnsi="Calibri"/>
                <w:b/>
                <w:color w:val="000000" w:themeColor="text1"/>
                <w:sz w:val="22"/>
                <w:szCs w:val="22"/>
                <w:lang w:val="en-GB"/>
              </w:rPr>
              <w:t>2</w:t>
            </w:r>
            <w:r w:rsidR="001C7424" w:rsidRPr="001C7424">
              <w:rPr>
                <w:rFonts w:ascii="Calibri" w:eastAsia="Calibri" w:hAnsi="Calibri"/>
                <w:b/>
                <w:color w:val="000000" w:themeColor="text1"/>
                <w:sz w:val="22"/>
                <w:szCs w:val="22"/>
                <w:lang w:val="en-GB"/>
              </w:rPr>
              <w:t>4</w:t>
            </w:r>
          </w:p>
        </w:tc>
      </w:tr>
      <w:tr w:rsidR="00B32AD6" w:rsidRPr="005322C2" w14:paraId="0ABDD5D0" w14:textId="77777777" w:rsidTr="00CB613F">
        <w:trPr>
          <w:trHeight w:val="219"/>
        </w:trPr>
        <w:tc>
          <w:tcPr>
            <w:tcW w:w="3119" w:type="dxa"/>
            <w:shd w:val="clear" w:color="auto" w:fill="auto"/>
          </w:tcPr>
          <w:p w14:paraId="4FE1E68A" w14:textId="77777777" w:rsidR="00B32AD6" w:rsidRPr="005322C2" w:rsidRDefault="00B32AD6" w:rsidP="00CB613F">
            <w:pPr>
              <w:rPr>
                <w:rFonts w:ascii="Calibri" w:eastAsia="Calibri" w:hAnsi="Calibri"/>
                <w:sz w:val="22"/>
                <w:szCs w:val="22"/>
                <w:lang w:val="en-GB"/>
              </w:rPr>
            </w:pPr>
            <w:r w:rsidRPr="005322C2">
              <w:rPr>
                <w:rFonts w:ascii="Calibri" w:eastAsia="Calibri" w:hAnsi="Calibri"/>
                <w:sz w:val="22"/>
                <w:szCs w:val="22"/>
                <w:lang w:val="en-GB"/>
              </w:rPr>
              <w:t>Advisory Committee</w:t>
            </w:r>
          </w:p>
        </w:tc>
        <w:tc>
          <w:tcPr>
            <w:tcW w:w="4961" w:type="dxa"/>
            <w:shd w:val="clear" w:color="auto" w:fill="auto"/>
          </w:tcPr>
          <w:p w14:paraId="28561DB1" w14:textId="77777777" w:rsidR="00B32AD6" w:rsidRPr="005322C2" w:rsidRDefault="00B32AD6" w:rsidP="00CB613F">
            <w:pPr>
              <w:rPr>
                <w:rFonts w:ascii="Calibri" w:eastAsia="Calibri" w:hAnsi="Calibri"/>
                <w:sz w:val="22"/>
                <w:szCs w:val="22"/>
                <w:lang w:val="en-GB"/>
              </w:rPr>
            </w:pPr>
            <w:r>
              <w:rPr>
                <w:rFonts w:ascii="Calibri" w:eastAsia="Calibri" w:hAnsi="Calibri"/>
                <w:sz w:val="22"/>
                <w:szCs w:val="22"/>
                <w:lang w:val="en-GB"/>
              </w:rPr>
              <w:t>Local Governing Body</w:t>
            </w:r>
          </w:p>
        </w:tc>
      </w:tr>
    </w:tbl>
    <w:p w14:paraId="2FC03D1E" w14:textId="77777777" w:rsidR="00F17D99" w:rsidRDefault="00F17D99" w:rsidP="00FE1823">
      <w:pPr>
        <w:pStyle w:val="BodyText"/>
        <w:ind w:left="0" w:firstLine="0"/>
        <w:rPr>
          <w:rFonts w:ascii="Calibri" w:hAnsi="Calibri" w:cs="Calibri"/>
        </w:rPr>
      </w:pPr>
    </w:p>
    <w:p w14:paraId="7CF57658" w14:textId="77777777" w:rsidR="005C182F" w:rsidRPr="00F25CBB" w:rsidRDefault="005C182F" w:rsidP="0011332C">
      <w:pPr>
        <w:pStyle w:val="BodyText"/>
        <w:ind w:left="0" w:firstLine="0"/>
        <w:rPr>
          <w:rFonts w:ascii="Calibri" w:hAnsi="Calibri" w:cs="Calibri"/>
          <w:b/>
        </w:rPr>
      </w:pPr>
      <w:r w:rsidRPr="00F25CBB">
        <w:rPr>
          <w:rFonts w:ascii="Calibri" w:hAnsi="Calibri" w:cs="Calibri"/>
          <w:b/>
        </w:rPr>
        <w:t>Policy</w:t>
      </w:r>
      <w:r w:rsidR="00F25CBB">
        <w:rPr>
          <w:rFonts w:ascii="Calibri" w:hAnsi="Calibri" w:cs="Calibri"/>
          <w:b/>
        </w:rPr>
        <w:t>:</w:t>
      </w:r>
    </w:p>
    <w:p w14:paraId="6FCA14FD" w14:textId="286D9EE0" w:rsidR="000046F2" w:rsidRPr="001C7424" w:rsidRDefault="005C182F" w:rsidP="0011332C">
      <w:pPr>
        <w:pStyle w:val="BodyText"/>
        <w:ind w:left="0" w:firstLine="0"/>
        <w:rPr>
          <w:rFonts w:ascii="Calibri" w:hAnsi="Calibri" w:cs="Calibri"/>
          <w:b/>
          <w:color w:val="000000" w:themeColor="text1"/>
        </w:rPr>
      </w:pPr>
      <w:r>
        <w:rPr>
          <w:rFonts w:ascii="Calibri" w:hAnsi="Calibri" w:cs="Calibri"/>
        </w:rPr>
        <w:t>(</w:t>
      </w:r>
      <w:r w:rsidR="00F17D99">
        <w:rPr>
          <w:rFonts w:ascii="Calibri" w:hAnsi="Calibri" w:cs="Calibri"/>
        </w:rPr>
        <w:t>Oversubscription and PAN Number Approved</w:t>
      </w:r>
      <w:r>
        <w:rPr>
          <w:rFonts w:ascii="Calibri" w:hAnsi="Calibri" w:cs="Calibri"/>
        </w:rPr>
        <w:t>)</w:t>
      </w:r>
      <w:r w:rsidR="00F17D99">
        <w:rPr>
          <w:rFonts w:ascii="Calibri" w:hAnsi="Calibri" w:cs="Calibri"/>
        </w:rPr>
        <w:t xml:space="preserve">:  </w:t>
      </w:r>
      <w:r w:rsidR="008C1BFC" w:rsidRPr="001C7424">
        <w:rPr>
          <w:rFonts w:ascii="Calibri" w:hAnsi="Calibri" w:cs="Calibri"/>
          <w:b/>
          <w:color w:val="000000" w:themeColor="text1"/>
        </w:rPr>
        <w:t>Oct</w:t>
      </w:r>
      <w:r w:rsidR="00103E2A" w:rsidRPr="001C7424">
        <w:rPr>
          <w:rFonts w:ascii="Calibri" w:hAnsi="Calibri" w:cs="Calibri"/>
          <w:b/>
          <w:color w:val="000000" w:themeColor="text1"/>
        </w:rPr>
        <w:t>ober</w:t>
      </w:r>
      <w:r w:rsidR="00CF7091" w:rsidRPr="001C7424">
        <w:rPr>
          <w:rFonts w:ascii="Calibri" w:hAnsi="Calibri" w:cs="Calibri"/>
          <w:b/>
          <w:color w:val="000000" w:themeColor="text1"/>
        </w:rPr>
        <w:t xml:space="preserve"> </w:t>
      </w:r>
      <w:r w:rsidR="001C7424">
        <w:rPr>
          <w:rFonts w:ascii="Calibri" w:hAnsi="Calibri" w:cs="Calibri"/>
          <w:b/>
          <w:color w:val="000000" w:themeColor="text1"/>
        </w:rPr>
        <w:t>‘</w:t>
      </w:r>
      <w:r w:rsidR="004E257C" w:rsidRPr="001C7424">
        <w:rPr>
          <w:rFonts w:ascii="Calibri" w:hAnsi="Calibri" w:cs="Calibri"/>
          <w:b/>
          <w:color w:val="000000" w:themeColor="text1"/>
        </w:rPr>
        <w:t>2</w:t>
      </w:r>
      <w:r w:rsidR="001C7424" w:rsidRPr="001C7424">
        <w:rPr>
          <w:rFonts w:ascii="Calibri" w:hAnsi="Calibri" w:cs="Calibri"/>
          <w:b/>
          <w:color w:val="000000" w:themeColor="text1"/>
        </w:rPr>
        <w:t>3</w:t>
      </w:r>
    </w:p>
    <w:p w14:paraId="3694140A" w14:textId="54CED600" w:rsidR="00723742" w:rsidRPr="001C7424" w:rsidRDefault="000046F2" w:rsidP="0011332C">
      <w:pPr>
        <w:pStyle w:val="BodyText"/>
        <w:ind w:left="0" w:firstLine="0"/>
        <w:rPr>
          <w:rFonts w:ascii="Calibri" w:hAnsi="Calibri" w:cs="Calibri"/>
          <w:b/>
          <w:color w:val="000000" w:themeColor="text1"/>
        </w:rPr>
      </w:pPr>
      <w:r w:rsidRPr="001C7424">
        <w:rPr>
          <w:rFonts w:ascii="Calibri" w:hAnsi="Calibri" w:cs="Calibri"/>
          <w:color w:val="000000" w:themeColor="text1"/>
        </w:rPr>
        <w:t>Reviewed</w:t>
      </w:r>
      <w:r w:rsidR="004131EA" w:rsidRPr="001C7424">
        <w:rPr>
          <w:rFonts w:ascii="Calibri" w:hAnsi="Calibri" w:cs="Calibri"/>
          <w:color w:val="000000" w:themeColor="text1"/>
        </w:rPr>
        <w:t xml:space="preserve"> by </w:t>
      </w:r>
      <w:r w:rsidR="00FB0651" w:rsidRPr="001C7424">
        <w:rPr>
          <w:rFonts w:ascii="Calibri" w:hAnsi="Calibri" w:cs="Calibri"/>
          <w:color w:val="000000" w:themeColor="text1"/>
        </w:rPr>
        <w:t xml:space="preserve">the Local Governing </w:t>
      </w:r>
      <w:r w:rsidR="004131EA" w:rsidRPr="001C7424">
        <w:rPr>
          <w:rFonts w:ascii="Calibri" w:hAnsi="Calibri" w:cs="Calibri"/>
          <w:color w:val="000000" w:themeColor="text1"/>
        </w:rPr>
        <w:t>Advisory Body</w:t>
      </w:r>
      <w:r w:rsidRPr="001C7424">
        <w:rPr>
          <w:rFonts w:ascii="Calibri" w:hAnsi="Calibri" w:cs="Calibri"/>
          <w:color w:val="000000" w:themeColor="text1"/>
        </w:rPr>
        <w:t xml:space="preserve">: </w:t>
      </w:r>
      <w:r w:rsidR="00533043" w:rsidRPr="001C7424">
        <w:rPr>
          <w:rFonts w:ascii="Calibri" w:hAnsi="Calibri" w:cs="Calibri"/>
          <w:color w:val="000000" w:themeColor="text1"/>
        </w:rPr>
        <w:t xml:space="preserve"> </w:t>
      </w:r>
      <w:r w:rsidR="008C1BFC" w:rsidRPr="001C7424">
        <w:rPr>
          <w:rFonts w:ascii="Calibri" w:hAnsi="Calibri" w:cs="Calibri"/>
          <w:b/>
          <w:color w:val="000000" w:themeColor="text1"/>
        </w:rPr>
        <w:t>Oct</w:t>
      </w:r>
      <w:r w:rsidR="00103E2A" w:rsidRPr="001C7424">
        <w:rPr>
          <w:rFonts w:ascii="Calibri" w:hAnsi="Calibri" w:cs="Calibri"/>
          <w:b/>
          <w:color w:val="000000" w:themeColor="text1"/>
        </w:rPr>
        <w:t>ober</w:t>
      </w:r>
      <w:r w:rsidR="00B013B3" w:rsidRPr="001C7424">
        <w:rPr>
          <w:rFonts w:ascii="Calibri" w:hAnsi="Calibri" w:cs="Calibri"/>
          <w:b/>
          <w:color w:val="000000" w:themeColor="text1"/>
        </w:rPr>
        <w:t xml:space="preserve"> </w:t>
      </w:r>
      <w:r w:rsidR="001C7424">
        <w:rPr>
          <w:rFonts w:ascii="Calibri" w:hAnsi="Calibri" w:cs="Calibri"/>
          <w:b/>
          <w:color w:val="000000" w:themeColor="text1"/>
        </w:rPr>
        <w:t>‘</w:t>
      </w:r>
      <w:r w:rsidR="004E257C" w:rsidRPr="001C7424">
        <w:rPr>
          <w:rFonts w:ascii="Calibri" w:hAnsi="Calibri" w:cs="Calibri"/>
          <w:b/>
          <w:color w:val="000000" w:themeColor="text1"/>
        </w:rPr>
        <w:t>2</w:t>
      </w:r>
      <w:r w:rsidR="001C7424" w:rsidRPr="001C7424">
        <w:rPr>
          <w:rFonts w:ascii="Calibri" w:hAnsi="Calibri" w:cs="Calibri"/>
          <w:b/>
          <w:color w:val="000000" w:themeColor="text1"/>
        </w:rPr>
        <w:t>3</w:t>
      </w:r>
    </w:p>
    <w:p w14:paraId="69D18D49" w14:textId="2C96F17E" w:rsidR="00723742" w:rsidRPr="001C7424" w:rsidRDefault="00561599" w:rsidP="0011332C">
      <w:pPr>
        <w:pStyle w:val="BodyText"/>
        <w:ind w:left="0" w:firstLine="0"/>
        <w:rPr>
          <w:rFonts w:ascii="Calibri" w:hAnsi="Calibri" w:cs="Calibri"/>
          <w:b/>
          <w:color w:val="000000" w:themeColor="text1"/>
        </w:rPr>
      </w:pPr>
      <w:r w:rsidRPr="001C7424">
        <w:rPr>
          <w:rFonts w:ascii="Calibri" w:hAnsi="Calibri" w:cs="Calibri"/>
          <w:bCs/>
          <w:color w:val="000000" w:themeColor="text1"/>
        </w:rPr>
        <w:t>Determined</w:t>
      </w:r>
      <w:r w:rsidR="00723742" w:rsidRPr="001C7424">
        <w:rPr>
          <w:rFonts w:ascii="Calibri" w:hAnsi="Calibri" w:cs="Calibri"/>
          <w:bCs/>
          <w:color w:val="000000" w:themeColor="text1"/>
        </w:rPr>
        <w:t xml:space="preserve"> by Local Governing Body</w:t>
      </w:r>
      <w:r w:rsidRPr="001C7424">
        <w:rPr>
          <w:rFonts w:ascii="Calibri" w:hAnsi="Calibri" w:cs="Calibri"/>
          <w:bCs/>
          <w:color w:val="000000" w:themeColor="text1"/>
        </w:rPr>
        <w:t>/MAT Board</w:t>
      </w:r>
      <w:r w:rsidR="00723742" w:rsidRPr="001C7424">
        <w:rPr>
          <w:rFonts w:ascii="Calibri" w:hAnsi="Calibri" w:cs="Calibri"/>
          <w:b/>
          <w:color w:val="000000" w:themeColor="text1"/>
        </w:rPr>
        <w:t>: Before 28</w:t>
      </w:r>
      <w:r w:rsidR="00723742" w:rsidRPr="001C7424">
        <w:rPr>
          <w:rFonts w:ascii="Calibri" w:hAnsi="Calibri" w:cs="Calibri"/>
          <w:b/>
          <w:color w:val="000000" w:themeColor="text1"/>
          <w:vertAlign w:val="superscript"/>
        </w:rPr>
        <w:t>th</w:t>
      </w:r>
      <w:r w:rsidR="00723742" w:rsidRPr="001C7424">
        <w:rPr>
          <w:rFonts w:ascii="Calibri" w:hAnsi="Calibri" w:cs="Calibri"/>
          <w:b/>
          <w:color w:val="000000" w:themeColor="text1"/>
        </w:rPr>
        <w:t xml:space="preserve"> Feb</w:t>
      </w:r>
      <w:r w:rsidR="00103E2A" w:rsidRPr="001C7424">
        <w:rPr>
          <w:rFonts w:ascii="Calibri" w:hAnsi="Calibri" w:cs="Calibri"/>
          <w:b/>
          <w:color w:val="000000" w:themeColor="text1"/>
        </w:rPr>
        <w:t>ruary</w:t>
      </w:r>
      <w:r w:rsidR="00723742" w:rsidRPr="001C7424">
        <w:rPr>
          <w:rFonts w:ascii="Calibri" w:hAnsi="Calibri" w:cs="Calibri"/>
          <w:b/>
          <w:color w:val="000000" w:themeColor="text1"/>
        </w:rPr>
        <w:t xml:space="preserve"> 202</w:t>
      </w:r>
      <w:r w:rsidR="001C7424" w:rsidRPr="001C7424">
        <w:rPr>
          <w:rFonts w:ascii="Calibri" w:hAnsi="Calibri" w:cs="Calibri"/>
          <w:b/>
          <w:color w:val="000000" w:themeColor="text1"/>
        </w:rPr>
        <w:t>4</w:t>
      </w:r>
    </w:p>
    <w:p w14:paraId="27261891" w14:textId="77777777" w:rsidR="001763F3" w:rsidRDefault="001763F3" w:rsidP="0011332C">
      <w:pPr>
        <w:pStyle w:val="BodyText"/>
        <w:ind w:left="0" w:firstLine="0"/>
        <w:rPr>
          <w:rFonts w:ascii="Calibri" w:hAnsi="Calibri" w:cs="Calibri"/>
          <w:b/>
          <w:color w:val="538135"/>
        </w:rPr>
      </w:pPr>
    </w:p>
    <w:p w14:paraId="7B892D7E" w14:textId="77777777" w:rsidR="001763F3" w:rsidRPr="00103E2A" w:rsidRDefault="001763F3" w:rsidP="0011332C">
      <w:pPr>
        <w:pStyle w:val="BodyText"/>
        <w:ind w:left="0" w:firstLine="0"/>
        <w:rPr>
          <w:rFonts w:ascii="Calibri" w:hAnsi="Calibri" w:cs="Calibri"/>
          <w:b/>
        </w:rPr>
      </w:pPr>
      <w:r w:rsidRPr="00103E2A">
        <w:rPr>
          <w:rFonts w:ascii="Calibri" w:hAnsi="Calibri" w:cs="Calibri"/>
          <w:b/>
        </w:rPr>
        <w:t xml:space="preserve">Note: </w:t>
      </w:r>
      <w:r w:rsidR="00EF10EE" w:rsidRPr="00103E2A">
        <w:rPr>
          <w:rFonts w:ascii="Calibri" w:hAnsi="Calibri" w:cs="Calibri"/>
          <w:b/>
        </w:rPr>
        <w:t>The DfE is proposing to clarify the definition of “determine”</w:t>
      </w:r>
      <w:r w:rsidR="00EF10EE" w:rsidRPr="00103E2A">
        <w:rPr>
          <w:rFonts w:ascii="Calibri" w:hAnsi="Calibri" w:cs="Calibri"/>
        </w:rPr>
        <w:t xml:space="preserve"> as: “Determination occurs at the point at which the admission arrangements are formally agreed by the admission authority. The decision should be recorded at the minutes of the meeting at which it is made”.</w:t>
      </w:r>
    </w:p>
    <w:p w14:paraId="58A32B2A" w14:textId="77777777" w:rsidR="0011332C" w:rsidRPr="00723742" w:rsidRDefault="002656F3" w:rsidP="0011332C">
      <w:pPr>
        <w:pStyle w:val="BodyText"/>
        <w:ind w:left="0" w:firstLine="0"/>
        <w:rPr>
          <w:rFonts w:ascii="Calibri" w:hAnsi="Calibri" w:cs="Calibri"/>
          <w:b/>
        </w:rPr>
      </w:pPr>
      <w:r>
        <w:rPr>
          <w:rFonts w:ascii="Calibri" w:hAnsi="Calibri" w:cs="Calibri"/>
        </w:rPr>
        <w:br w:type="page"/>
      </w:r>
    </w:p>
    <w:p w14:paraId="06BBD5C9" w14:textId="307F34C5" w:rsidR="00A85B73" w:rsidRPr="0011332C" w:rsidRDefault="0011332C" w:rsidP="0011332C">
      <w:pPr>
        <w:pStyle w:val="BodyText"/>
        <w:ind w:left="0" w:firstLine="0"/>
        <w:rPr>
          <w:rFonts w:ascii="Calibri" w:hAnsi="Calibri" w:cs="Calibri"/>
          <w:b/>
          <w:sz w:val="32"/>
          <w:szCs w:val="32"/>
        </w:rPr>
      </w:pPr>
      <w:r>
        <w:rPr>
          <w:rFonts w:ascii="Calibri" w:hAnsi="Calibri" w:cs="Calibri"/>
        </w:rPr>
        <w:lastRenderedPageBreak/>
        <w:t xml:space="preserve">                                                           </w:t>
      </w:r>
      <w:r w:rsidR="000B74E1">
        <w:rPr>
          <w:rFonts w:ascii="Calibri" w:hAnsi="Calibri" w:cs="Calibri"/>
          <w:b/>
          <w:sz w:val="32"/>
          <w:szCs w:val="32"/>
        </w:rPr>
        <w:t xml:space="preserve">Admissions Policy </w:t>
      </w:r>
      <w:r w:rsidR="00567BED" w:rsidRPr="001C7424">
        <w:rPr>
          <w:rFonts w:ascii="Calibri" w:hAnsi="Calibri" w:cs="Calibri"/>
          <w:b/>
          <w:color w:val="000000" w:themeColor="text1"/>
          <w:sz w:val="32"/>
          <w:szCs w:val="32"/>
        </w:rPr>
        <w:t>20</w:t>
      </w:r>
      <w:r w:rsidR="00B013B3" w:rsidRPr="001C7424">
        <w:rPr>
          <w:rFonts w:ascii="Calibri" w:hAnsi="Calibri" w:cs="Calibri"/>
          <w:b/>
          <w:color w:val="000000" w:themeColor="text1"/>
          <w:sz w:val="32"/>
          <w:szCs w:val="32"/>
        </w:rPr>
        <w:t>2</w:t>
      </w:r>
      <w:r w:rsidR="001C7424" w:rsidRPr="001C7424">
        <w:rPr>
          <w:rFonts w:ascii="Calibri" w:hAnsi="Calibri" w:cs="Calibri"/>
          <w:b/>
          <w:color w:val="000000" w:themeColor="text1"/>
          <w:sz w:val="32"/>
          <w:szCs w:val="32"/>
        </w:rPr>
        <w:t>5-26</w:t>
      </w:r>
    </w:p>
    <w:p w14:paraId="6F05263B" w14:textId="77777777" w:rsidR="00A85B73" w:rsidRDefault="00A85B73" w:rsidP="00A85B73">
      <w:pPr>
        <w:pStyle w:val="BodyText"/>
        <w:ind w:left="0" w:firstLine="0"/>
        <w:rPr>
          <w:rFonts w:ascii="Calibri" w:hAnsi="Calibri" w:cs="Calibri"/>
          <w:b/>
          <w:sz w:val="24"/>
        </w:rPr>
      </w:pPr>
    </w:p>
    <w:p w14:paraId="339897B3" w14:textId="77777777" w:rsidR="00926546" w:rsidRPr="00A85B73" w:rsidRDefault="00926546" w:rsidP="00A85B73">
      <w:pPr>
        <w:pStyle w:val="BodyText"/>
        <w:ind w:left="0" w:firstLine="0"/>
        <w:rPr>
          <w:rFonts w:ascii="Calibri" w:hAnsi="Calibri" w:cs="Calibri"/>
          <w:b/>
          <w:sz w:val="24"/>
        </w:rPr>
      </w:pPr>
      <w:r w:rsidRPr="00A85B73">
        <w:rPr>
          <w:rFonts w:ascii="Calibri" w:hAnsi="Calibri" w:cs="Calibri"/>
          <w:b/>
          <w:sz w:val="24"/>
        </w:rPr>
        <w:t xml:space="preserve">1 </w:t>
      </w:r>
      <w:r w:rsidRPr="00A85B73">
        <w:rPr>
          <w:rFonts w:ascii="Calibri" w:hAnsi="Calibri" w:cs="Calibri"/>
          <w:b/>
          <w:sz w:val="24"/>
        </w:rPr>
        <w:tab/>
        <w:t>Introduction</w:t>
      </w:r>
    </w:p>
    <w:p w14:paraId="00008805" w14:textId="77777777" w:rsidR="00926546" w:rsidRPr="005A2CDF" w:rsidRDefault="00926546" w:rsidP="00926546">
      <w:pPr>
        <w:pStyle w:val="BodyText"/>
        <w:rPr>
          <w:rFonts w:ascii="Calibri" w:hAnsi="Calibri" w:cs="Calibri"/>
          <w:szCs w:val="22"/>
        </w:rPr>
      </w:pPr>
    </w:p>
    <w:p w14:paraId="2F6EE110" w14:textId="77777777" w:rsidR="00FA1071" w:rsidRDefault="00FA1071" w:rsidP="004131BA">
      <w:pPr>
        <w:pStyle w:val="BodyText"/>
        <w:numPr>
          <w:ilvl w:val="1"/>
          <w:numId w:val="17"/>
        </w:numPr>
        <w:rPr>
          <w:rFonts w:ascii="Calibri" w:hAnsi="Calibri" w:cs="Calibri"/>
        </w:rPr>
      </w:pPr>
      <w:r w:rsidRPr="004C60BA">
        <w:rPr>
          <w:rFonts w:ascii="Calibri" w:hAnsi="Calibri" w:cs="Calibri"/>
          <w:color w:val="000000"/>
        </w:rPr>
        <w:t>Our Local Governing Body /</w:t>
      </w:r>
      <w:r w:rsidR="008C1BFC">
        <w:rPr>
          <w:rFonts w:ascii="Calibri" w:hAnsi="Calibri" w:cs="Calibri"/>
          <w:color w:val="000000"/>
        </w:rPr>
        <w:t xml:space="preserve"> MAT </w:t>
      </w:r>
      <w:r w:rsidRPr="004C60BA">
        <w:rPr>
          <w:rFonts w:ascii="Calibri" w:hAnsi="Calibri" w:cs="Calibri"/>
          <w:color w:val="000000"/>
        </w:rPr>
        <w:t xml:space="preserve">Board of Directors are the </w:t>
      </w:r>
      <w:r w:rsidR="001A4FE4">
        <w:rPr>
          <w:rFonts w:ascii="Calibri" w:hAnsi="Calibri" w:cs="Calibri"/>
          <w:color w:val="000000"/>
        </w:rPr>
        <w:t>a</w:t>
      </w:r>
      <w:r w:rsidRPr="004C60BA">
        <w:rPr>
          <w:rFonts w:ascii="Calibri" w:hAnsi="Calibri" w:cs="Calibri"/>
          <w:color w:val="000000"/>
        </w:rPr>
        <w:t>dmi</w:t>
      </w:r>
      <w:r w:rsidR="00AD329A" w:rsidRPr="004C60BA">
        <w:rPr>
          <w:rFonts w:ascii="Calibri" w:hAnsi="Calibri" w:cs="Calibri"/>
          <w:color w:val="000000"/>
        </w:rPr>
        <w:t xml:space="preserve">ssion </w:t>
      </w:r>
      <w:r w:rsidR="001A4FE4">
        <w:rPr>
          <w:rFonts w:ascii="Calibri" w:hAnsi="Calibri" w:cs="Calibri"/>
          <w:color w:val="000000"/>
        </w:rPr>
        <w:t>a</w:t>
      </w:r>
      <w:r w:rsidR="00AD329A" w:rsidRPr="004C60BA">
        <w:rPr>
          <w:rFonts w:ascii="Calibri" w:hAnsi="Calibri" w:cs="Calibri"/>
          <w:color w:val="000000"/>
        </w:rPr>
        <w:t xml:space="preserve">uthority for the academies </w:t>
      </w:r>
      <w:r w:rsidRPr="004C60BA">
        <w:rPr>
          <w:rFonts w:ascii="Calibri" w:hAnsi="Calibri" w:cs="Calibri"/>
          <w:color w:val="000000"/>
        </w:rPr>
        <w:t>within the An Daras Multi Academy Trust. They set the</w:t>
      </w:r>
      <w:r>
        <w:rPr>
          <w:rFonts w:ascii="Calibri" w:hAnsi="Calibri" w:cs="Calibri"/>
        </w:rPr>
        <w:t xml:space="preserve"> Admissions Policy for individual member academies. All decisions regarding the admission </w:t>
      </w:r>
      <w:r w:rsidR="00AD329A">
        <w:rPr>
          <w:rFonts w:ascii="Calibri" w:hAnsi="Calibri" w:cs="Calibri"/>
        </w:rPr>
        <w:t xml:space="preserve">of children into member academies </w:t>
      </w:r>
      <w:r>
        <w:rPr>
          <w:rFonts w:ascii="Calibri" w:hAnsi="Calibri" w:cs="Calibri"/>
        </w:rPr>
        <w:t xml:space="preserve">are made by a </w:t>
      </w:r>
      <w:r w:rsidRPr="00044D34">
        <w:rPr>
          <w:rFonts w:ascii="Calibri" w:hAnsi="Calibri" w:cs="Calibri"/>
        </w:rPr>
        <w:t xml:space="preserve">committee consisting of the Local Governing Body and </w:t>
      </w:r>
      <w:r w:rsidR="004C6F73" w:rsidRPr="00044D34">
        <w:rPr>
          <w:rFonts w:ascii="Calibri" w:hAnsi="Calibri" w:cs="Calibri"/>
        </w:rPr>
        <w:t xml:space="preserve">MAT </w:t>
      </w:r>
      <w:r w:rsidRPr="00044D34">
        <w:rPr>
          <w:rFonts w:ascii="Calibri" w:hAnsi="Calibri" w:cs="Calibri"/>
        </w:rPr>
        <w:t>Board</w:t>
      </w:r>
      <w:r>
        <w:rPr>
          <w:rFonts w:ascii="Calibri" w:hAnsi="Calibri" w:cs="Calibri"/>
        </w:rPr>
        <w:t xml:space="preserve"> of Directors. In determining the </w:t>
      </w:r>
      <w:r w:rsidR="00CF7091">
        <w:rPr>
          <w:rFonts w:ascii="Calibri" w:hAnsi="Calibri" w:cs="Calibri"/>
        </w:rPr>
        <w:t>Admissions Policy,</w:t>
      </w:r>
      <w:r>
        <w:rPr>
          <w:rFonts w:ascii="Calibri" w:hAnsi="Calibri" w:cs="Calibri"/>
        </w:rPr>
        <w:t xml:space="preserve"> the member academies and the An Daras Trust comply with current legislation.</w:t>
      </w:r>
    </w:p>
    <w:p w14:paraId="4BBCF3F6" w14:textId="77777777" w:rsidR="004131BA" w:rsidRPr="00F93048" w:rsidRDefault="004131BA" w:rsidP="004131BA">
      <w:pPr>
        <w:pStyle w:val="BodyText"/>
        <w:ind w:firstLine="0"/>
        <w:rPr>
          <w:rFonts w:ascii="Calibri" w:hAnsi="Calibri" w:cs="Calibri"/>
        </w:rPr>
      </w:pPr>
    </w:p>
    <w:p w14:paraId="2AE80121" w14:textId="77777777" w:rsidR="004131BA" w:rsidRPr="00BC7E55" w:rsidRDefault="004131BA" w:rsidP="004131BA">
      <w:pPr>
        <w:pStyle w:val="BodyText"/>
        <w:numPr>
          <w:ilvl w:val="1"/>
          <w:numId w:val="17"/>
        </w:numPr>
        <w:rPr>
          <w:rStyle w:val="Bold"/>
          <w:rFonts w:ascii="Calibri" w:hAnsi="Calibri" w:cs="Calibri"/>
          <w:b w:val="0"/>
        </w:rPr>
      </w:pPr>
      <w:r w:rsidRPr="00F93048">
        <w:rPr>
          <w:rFonts w:ascii="Calibri" w:hAnsi="Calibri" w:cs="Calibri"/>
        </w:rPr>
        <w:t xml:space="preserve">The </w:t>
      </w:r>
      <w:r w:rsidR="009D244C" w:rsidRPr="00F93048">
        <w:rPr>
          <w:rFonts w:ascii="Calibri" w:hAnsi="Calibri" w:cs="Calibri"/>
        </w:rPr>
        <w:t>academy</w:t>
      </w:r>
      <w:r w:rsidRPr="00F93048">
        <w:rPr>
          <w:rFonts w:ascii="Calibri" w:hAnsi="Calibri" w:cs="Calibri"/>
        </w:rPr>
        <w:t xml:space="preserve"> will participate fully in Cornwall Council’s Fair Access Protocol and Cornwall Council’s Co-ordinated Admissions Schemes. Details of these schemes are available on the Council’s website</w:t>
      </w:r>
      <w:r w:rsidRPr="002547B8">
        <w:rPr>
          <w:rFonts w:ascii="Calibri" w:hAnsi="Calibri" w:cs="Calibri"/>
          <w:color w:val="FF0000"/>
        </w:rPr>
        <w:t xml:space="preserve"> </w:t>
      </w:r>
      <w:r w:rsidRPr="002547B8">
        <w:rPr>
          <w:rFonts w:ascii="Calibri" w:hAnsi="Calibri" w:cs="Calibri"/>
          <w:color w:val="4472C4"/>
        </w:rPr>
        <w:t>(www.cornwall.gov.uk/admissions)</w:t>
      </w:r>
      <w:r w:rsidRPr="002547B8">
        <w:rPr>
          <w:rFonts w:ascii="Calibri" w:hAnsi="Calibri" w:cs="Calibri"/>
          <w:color w:val="FF0000"/>
        </w:rPr>
        <w:t xml:space="preserve"> </w:t>
      </w:r>
      <w:r w:rsidRPr="00F93048">
        <w:rPr>
          <w:rFonts w:ascii="Calibri" w:hAnsi="Calibri" w:cs="Calibri"/>
        </w:rPr>
        <w:t>or on request from Cornwall Council. Closing dates and other</w:t>
      </w:r>
      <w:r w:rsidRPr="002547B8">
        <w:rPr>
          <w:rFonts w:ascii="Calibri" w:hAnsi="Calibri" w:cs="Calibri"/>
          <w:color w:val="FF0000"/>
        </w:rPr>
        <w:t xml:space="preserve"> </w:t>
      </w:r>
      <w:r w:rsidRPr="00F93048">
        <w:rPr>
          <w:rFonts w:ascii="Calibri" w:hAnsi="Calibri" w:cs="Calibri"/>
        </w:rPr>
        <w:t>details about the application process will be stated in those Schemes</w:t>
      </w:r>
      <w:r w:rsidR="009D244C" w:rsidRPr="00F93048">
        <w:rPr>
          <w:rFonts w:ascii="Calibri" w:hAnsi="Calibri" w:cs="Calibri"/>
        </w:rPr>
        <w:t>.</w:t>
      </w:r>
    </w:p>
    <w:p w14:paraId="218023E2" w14:textId="77777777" w:rsidR="00FA1071" w:rsidRPr="00A0181D" w:rsidRDefault="00FA1071" w:rsidP="00926546">
      <w:pPr>
        <w:pStyle w:val="BodyText"/>
        <w:rPr>
          <w:rStyle w:val="Bold"/>
          <w:rFonts w:ascii="Calibri" w:hAnsi="Calibri" w:cs="Calibri"/>
          <w:b w:val="0"/>
        </w:rPr>
      </w:pPr>
    </w:p>
    <w:p w14:paraId="4BED6739" w14:textId="77777777" w:rsidR="00926546" w:rsidRPr="00A0181D" w:rsidRDefault="00926546" w:rsidP="00926546">
      <w:pPr>
        <w:pStyle w:val="BodyText"/>
        <w:rPr>
          <w:rFonts w:ascii="Calibri" w:hAnsi="Calibri" w:cs="Calibri"/>
        </w:rPr>
      </w:pPr>
      <w:r w:rsidRPr="00A0181D">
        <w:rPr>
          <w:rStyle w:val="Bold"/>
          <w:rFonts w:ascii="Calibri" w:hAnsi="Calibri" w:cs="Calibri"/>
          <w:b w:val="0"/>
        </w:rPr>
        <w:t>1.</w:t>
      </w:r>
      <w:r w:rsidR="004131BA">
        <w:rPr>
          <w:rStyle w:val="Bold"/>
          <w:rFonts w:ascii="Calibri" w:hAnsi="Calibri" w:cs="Calibri"/>
          <w:b w:val="0"/>
        </w:rPr>
        <w:t>3</w:t>
      </w:r>
      <w:r w:rsidRPr="00A0181D">
        <w:rPr>
          <w:rFonts w:ascii="Calibri" w:hAnsi="Calibri" w:cs="Calibri"/>
        </w:rPr>
        <w:tab/>
        <w:t xml:space="preserve">Our </w:t>
      </w:r>
      <w:r w:rsidR="00FA1071" w:rsidRPr="00A0181D">
        <w:rPr>
          <w:rFonts w:ascii="Calibri" w:hAnsi="Calibri" w:cs="Calibri"/>
        </w:rPr>
        <w:t>Local Governing B</w:t>
      </w:r>
      <w:r w:rsidRPr="00A0181D">
        <w:rPr>
          <w:rFonts w:ascii="Calibri" w:hAnsi="Calibri" w:cs="Calibri"/>
        </w:rPr>
        <w:t>ody</w:t>
      </w:r>
      <w:r w:rsidR="00FA1071" w:rsidRPr="00A0181D">
        <w:rPr>
          <w:rFonts w:ascii="Calibri" w:hAnsi="Calibri" w:cs="Calibri"/>
        </w:rPr>
        <w:t xml:space="preserve"> and </w:t>
      </w:r>
      <w:r w:rsidR="008C1BFC">
        <w:rPr>
          <w:rFonts w:ascii="Calibri" w:hAnsi="Calibri" w:cs="Calibri"/>
        </w:rPr>
        <w:t xml:space="preserve">MAT </w:t>
      </w:r>
      <w:r w:rsidR="00FA1071" w:rsidRPr="00A0181D">
        <w:rPr>
          <w:rFonts w:ascii="Calibri" w:hAnsi="Calibri" w:cs="Calibri"/>
        </w:rPr>
        <w:t>Boa</w:t>
      </w:r>
      <w:r w:rsidR="00FA1071" w:rsidRPr="00044D34">
        <w:rPr>
          <w:rFonts w:ascii="Calibri" w:hAnsi="Calibri" w:cs="Calibri"/>
        </w:rPr>
        <w:t>rd of Directors</w:t>
      </w:r>
      <w:r w:rsidRPr="00044D34">
        <w:rPr>
          <w:rFonts w:ascii="Calibri" w:hAnsi="Calibri" w:cs="Calibri"/>
        </w:rPr>
        <w:t xml:space="preserve"> applies the regulations on admissions fairly and equally to all those</w:t>
      </w:r>
      <w:r w:rsidR="00AD329A" w:rsidRPr="00044D34">
        <w:rPr>
          <w:rFonts w:ascii="Calibri" w:hAnsi="Calibri" w:cs="Calibri"/>
        </w:rPr>
        <w:t xml:space="preserve"> who wish to attend this academy.</w:t>
      </w:r>
      <w:r w:rsidR="00BF0BCB" w:rsidRPr="00044D34">
        <w:rPr>
          <w:rFonts w:ascii="Calibri" w:hAnsi="Calibri" w:cs="Calibri"/>
        </w:rPr>
        <w:t xml:space="preserve"> They also follow the requirements </w:t>
      </w:r>
      <w:r w:rsidR="004C6F73" w:rsidRPr="00044D34">
        <w:rPr>
          <w:rFonts w:ascii="Calibri" w:hAnsi="Calibri" w:cs="Calibri"/>
        </w:rPr>
        <w:t xml:space="preserve">of the </w:t>
      </w:r>
      <w:r w:rsidR="00BF0BCB" w:rsidRPr="00044D34">
        <w:rPr>
          <w:rFonts w:ascii="Calibri" w:hAnsi="Calibri" w:cs="Calibri"/>
        </w:rPr>
        <w:t>appropriate rights and equalities legislation.</w:t>
      </w:r>
      <w:r w:rsidRPr="00044D34">
        <w:rPr>
          <w:rFonts w:ascii="Calibri" w:hAnsi="Calibri" w:cs="Calibri"/>
        </w:rPr>
        <w:t xml:space="preserve"> The School Standards and Framework Act 1998 introduced a new framework for school admissions as of September 2000. This was later revised in the Education Act of 2002. Our Admissions policy conforms to the regulations that are set out in that Act and are further explained in the statutory School Admissions Code of Practice and the statutory Appeals Code of Practice</w:t>
      </w:r>
      <w:r w:rsidR="003A20EF">
        <w:rPr>
          <w:rFonts w:ascii="Calibri" w:hAnsi="Calibri" w:cs="Calibri"/>
        </w:rPr>
        <w:t xml:space="preserve"> </w:t>
      </w:r>
      <w:r w:rsidR="003A20EF" w:rsidRPr="001C7424">
        <w:rPr>
          <w:rFonts w:ascii="Calibri" w:hAnsi="Calibri" w:cs="Calibri"/>
          <w:color w:val="000000" w:themeColor="text1"/>
        </w:rPr>
        <w:t>2022 (www.gov.uk/government/publications/school-admissions-appeals-code)</w:t>
      </w:r>
      <w:r w:rsidRPr="001C7424">
        <w:rPr>
          <w:rFonts w:ascii="Calibri" w:hAnsi="Calibri" w:cs="Calibri"/>
          <w:color w:val="000000" w:themeColor="text1"/>
        </w:rPr>
        <w:t xml:space="preserve">. </w:t>
      </w:r>
      <w:r w:rsidRPr="00044D34">
        <w:rPr>
          <w:rFonts w:ascii="Calibri" w:hAnsi="Calibri" w:cs="Calibri"/>
        </w:rPr>
        <w:t xml:space="preserve">These were revised in January 2003 and come into force in September 2004. </w:t>
      </w:r>
      <w:r w:rsidR="00FA1071" w:rsidRPr="00044D34">
        <w:rPr>
          <w:rFonts w:ascii="Calibri" w:hAnsi="Calibri" w:cs="Calibri"/>
        </w:rPr>
        <w:t xml:space="preserve">In writing this policy we have </w:t>
      </w:r>
      <w:r w:rsidR="00CF7091" w:rsidRPr="00044D34">
        <w:rPr>
          <w:rFonts w:ascii="Calibri" w:hAnsi="Calibri" w:cs="Calibri"/>
        </w:rPr>
        <w:t>considered</w:t>
      </w:r>
      <w:r w:rsidR="00FA1071" w:rsidRPr="00044D34">
        <w:rPr>
          <w:rFonts w:ascii="Calibri" w:hAnsi="Calibri" w:cs="Calibri"/>
        </w:rPr>
        <w:t xml:space="preserve"> the Department for Education’s latest Admission Code which came into</w:t>
      </w:r>
      <w:r w:rsidR="00EA44A9" w:rsidRPr="00044D34">
        <w:rPr>
          <w:rFonts w:ascii="Calibri" w:hAnsi="Calibri" w:cs="Calibri"/>
        </w:rPr>
        <w:t xml:space="preserve"> effect from </w:t>
      </w:r>
      <w:r w:rsidR="00EA44A9" w:rsidRPr="004131BA">
        <w:rPr>
          <w:rFonts w:ascii="Calibri" w:hAnsi="Calibri" w:cs="Calibri"/>
        </w:rPr>
        <w:t>20</w:t>
      </w:r>
      <w:r w:rsidR="004131BA" w:rsidRPr="004131BA">
        <w:rPr>
          <w:rFonts w:ascii="Calibri" w:hAnsi="Calibri" w:cs="Calibri"/>
        </w:rPr>
        <w:t xml:space="preserve">14 </w:t>
      </w:r>
      <w:r w:rsidR="004131BA" w:rsidRPr="00F93048">
        <w:rPr>
          <w:rFonts w:ascii="Calibri" w:hAnsi="Calibri" w:cs="Calibri"/>
        </w:rPr>
        <w:t>and was updated in 2021</w:t>
      </w:r>
      <w:r w:rsidR="00FA1071" w:rsidRPr="00F93048">
        <w:rPr>
          <w:rFonts w:ascii="Calibri" w:hAnsi="Calibri" w:cs="Calibri"/>
        </w:rPr>
        <w:t>.</w:t>
      </w:r>
      <w:r w:rsidR="00EE46EB" w:rsidRPr="00F93048">
        <w:rPr>
          <w:rFonts w:ascii="Calibri" w:hAnsi="Calibri" w:cs="Calibri"/>
        </w:rPr>
        <w:t xml:space="preserve"> Admissions Code </w:t>
      </w:r>
      <w:r w:rsidR="004131BA" w:rsidRPr="00F93048">
        <w:rPr>
          <w:rFonts w:ascii="Calibri" w:hAnsi="Calibri" w:cs="Calibri"/>
        </w:rPr>
        <w:t>2021</w:t>
      </w:r>
      <w:r w:rsidR="00EE46EB" w:rsidRPr="00F93048">
        <w:rPr>
          <w:rFonts w:ascii="Calibri" w:hAnsi="Calibri" w:cs="Calibri"/>
        </w:rPr>
        <w:t xml:space="preserve"> can be</w:t>
      </w:r>
      <w:r w:rsidR="00EE46EB" w:rsidRPr="00044D34">
        <w:rPr>
          <w:rFonts w:ascii="Calibri" w:hAnsi="Calibri" w:cs="Calibri"/>
        </w:rPr>
        <w:t xml:space="preserve"> viewed at</w:t>
      </w:r>
      <w:r w:rsidR="00C63678" w:rsidRPr="00044D34">
        <w:rPr>
          <w:rFonts w:ascii="Calibri" w:hAnsi="Calibri" w:cs="Calibri"/>
        </w:rPr>
        <w:t>:</w:t>
      </w:r>
      <w:r w:rsidR="00EE46EB" w:rsidRPr="00044D34">
        <w:rPr>
          <w:rFonts w:ascii="Calibri" w:hAnsi="Calibri" w:cs="Calibri"/>
        </w:rPr>
        <w:t xml:space="preserve"> </w:t>
      </w:r>
      <w:hyperlink r:id="rId9" w:history="1">
        <w:r w:rsidR="00EE46EB" w:rsidRPr="000D55D0">
          <w:rPr>
            <w:rStyle w:val="Hyperlink"/>
            <w:rFonts w:ascii="Calibri" w:hAnsi="Calibri" w:cs="Calibri"/>
          </w:rPr>
          <w:t>www.gov.uk/government/publications/school-admissions-code--2</w:t>
        </w:r>
      </w:hyperlink>
      <w:r w:rsidR="00EE46EB">
        <w:rPr>
          <w:rFonts w:ascii="Calibri" w:hAnsi="Calibri" w:cs="Calibri"/>
          <w:color w:val="000000"/>
        </w:rPr>
        <w:t xml:space="preserve"> </w:t>
      </w:r>
    </w:p>
    <w:p w14:paraId="6D9DD28A" w14:textId="77777777" w:rsidR="00BC7E55" w:rsidRPr="00A0181D" w:rsidRDefault="00BC7E55" w:rsidP="00BC7E55">
      <w:pPr>
        <w:pStyle w:val="BodyText"/>
        <w:ind w:left="0" w:firstLine="0"/>
        <w:rPr>
          <w:rFonts w:ascii="Calibri" w:hAnsi="Calibri" w:cs="Calibri"/>
        </w:rPr>
      </w:pPr>
    </w:p>
    <w:p w14:paraId="5AA2FA5B" w14:textId="77777777" w:rsidR="00BC7E55" w:rsidRPr="004C60BA" w:rsidRDefault="00BC7E55" w:rsidP="00BC7E55">
      <w:pPr>
        <w:pStyle w:val="BodyText"/>
        <w:rPr>
          <w:rFonts w:ascii="Calibri" w:hAnsi="Calibri" w:cs="Calibri"/>
          <w:color w:val="000000"/>
        </w:rPr>
      </w:pPr>
      <w:r w:rsidRPr="00FA1071">
        <w:rPr>
          <w:rStyle w:val="Bold"/>
          <w:rFonts w:ascii="Calibri" w:hAnsi="Calibri" w:cs="Calibri"/>
          <w:b w:val="0"/>
        </w:rPr>
        <w:t>1.</w:t>
      </w:r>
      <w:r w:rsidR="004131BA">
        <w:rPr>
          <w:rStyle w:val="Bold"/>
          <w:rFonts w:ascii="Calibri" w:hAnsi="Calibri" w:cs="Calibri"/>
          <w:b w:val="0"/>
        </w:rPr>
        <w:t>4</w:t>
      </w:r>
      <w:r>
        <w:rPr>
          <w:rFonts w:ascii="Calibri" w:hAnsi="Calibri" w:cs="Calibri"/>
        </w:rPr>
        <w:tab/>
      </w:r>
      <w:r w:rsidRPr="004C60BA">
        <w:rPr>
          <w:rFonts w:ascii="Calibri" w:hAnsi="Calibri" w:cs="Calibri"/>
          <w:color w:val="000000"/>
        </w:rPr>
        <w:t xml:space="preserve">This document sets out to clearly state the following regarding admission to </w:t>
      </w:r>
      <w:r w:rsidR="00BC712C">
        <w:rPr>
          <w:rFonts w:ascii="Calibri" w:hAnsi="Calibri" w:cs="Calibri"/>
          <w:color w:val="000000"/>
        </w:rPr>
        <w:t>North Petherwin School</w:t>
      </w:r>
      <w:r w:rsidRPr="004C60BA">
        <w:rPr>
          <w:rFonts w:ascii="Calibri" w:hAnsi="Calibri" w:cs="Calibri"/>
          <w:color w:val="000000"/>
        </w:rPr>
        <w:t>:</w:t>
      </w:r>
    </w:p>
    <w:p w14:paraId="396B6993" w14:textId="77777777" w:rsidR="00BC7E55" w:rsidRPr="00BC7E55" w:rsidRDefault="00BC7E55" w:rsidP="00BC7E55">
      <w:pPr>
        <w:pStyle w:val="BodyText"/>
        <w:rPr>
          <w:rFonts w:ascii="Calibri" w:hAnsi="Calibri" w:cs="Calibri"/>
          <w:color w:val="FF0000"/>
        </w:rPr>
      </w:pPr>
    </w:p>
    <w:p w14:paraId="68BDF12F" w14:textId="77777777" w:rsidR="00926546" w:rsidRPr="004C60BA" w:rsidRDefault="00BC7E55" w:rsidP="00BC7E55">
      <w:pPr>
        <w:pStyle w:val="BodyText"/>
        <w:numPr>
          <w:ilvl w:val="0"/>
          <w:numId w:val="1"/>
        </w:numPr>
        <w:rPr>
          <w:rFonts w:ascii="Calibri" w:hAnsi="Calibri" w:cs="Calibri"/>
          <w:color w:val="000000"/>
        </w:rPr>
      </w:pPr>
      <w:r w:rsidRPr="004C60BA">
        <w:rPr>
          <w:rFonts w:ascii="Calibri" w:hAnsi="Calibri" w:cs="Calibri"/>
          <w:color w:val="000000"/>
        </w:rPr>
        <w:t>Admission criteria in the event of over subscription.</w:t>
      </w:r>
    </w:p>
    <w:p w14:paraId="59DA8E89" w14:textId="77777777" w:rsidR="00BC7E55" w:rsidRPr="004C60BA" w:rsidRDefault="00BC7E55" w:rsidP="00BC7E55">
      <w:pPr>
        <w:pStyle w:val="BodyText"/>
        <w:numPr>
          <w:ilvl w:val="0"/>
          <w:numId w:val="1"/>
        </w:numPr>
        <w:rPr>
          <w:rFonts w:ascii="Calibri" w:hAnsi="Calibri" w:cs="Calibri"/>
          <w:color w:val="000000"/>
        </w:rPr>
      </w:pPr>
      <w:r w:rsidRPr="004C60BA">
        <w:rPr>
          <w:rFonts w:ascii="Calibri" w:hAnsi="Calibri" w:cs="Calibri"/>
          <w:color w:val="000000"/>
        </w:rPr>
        <w:t>The method of applying and the way in which the application will be handled.</w:t>
      </w:r>
    </w:p>
    <w:p w14:paraId="309AFE47" w14:textId="77777777" w:rsidR="00BC7E55" w:rsidRPr="00A0181D" w:rsidRDefault="00BC7E55" w:rsidP="00BC7E55">
      <w:pPr>
        <w:pStyle w:val="BodyText"/>
        <w:rPr>
          <w:rFonts w:ascii="Calibri" w:hAnsi="Calibri" w:cs="Calibri"/>
        </w:rPr>
      </w:pPr>
    </w:p>
    <w:p w14:paraId="4519C1D5" w14:textId="77777777" w:rsidR="00BC7E55" w:rsidRDefault="00BC7E55" w:rsidP="00BC7E55">
      <w:pPr>
        <w:pStyle w:val="BodyText"/>
        <w:rPr>
          <w:rFonts w:ascii="Calibri" w:hAnsi="Calibri" w:cs="Calibri"/>
        </w:rPr>
      </w:pPr>
      <w:r w:rsidRPr="00FA1071">
        <w:rPr>
          <w:rStyle w:val="Bold"/>
          <w:rFonts w:ascii="Calibri" w:hAnsi="Calibri" w:cs="Calibri"/>
          <w:b w:val="0"/>
        </w:rPr>
        <w:t>1.</w:t>
      </w:r>
      <w:r w:rsidR="004131BA">
        <w:rPr>
          <w:rStyle w:val="Bold"/>
          <w:rFonts w:ascii="Calibri" w:hAnsi="Calibri" w:cs="Calibri"/>
          <w:b w:val="0"/>
        </w:rPr>
        <w:t>5</w:t>
      </w:r>
      <w:r>
        <w:rPr>
          <w:rFonts w:ascii="Calibri" w:hAnsi="Calibri" w:cs="Calibri"/>
        </w:rPr>
        <w:tab/>
        <w:t>Throughout this document the following definitions apply:</w:t>
      </w:r>
    </w:p>
    <w:p w14:paraId="082DF2A2" w14:textId="77777777" w:rsidR="00BC7E55" w:rsidRDefault="00BC7E55" w:rsidP="00BC7E55">
      <w:pPr>
        <w:pStyle w:val="BodyText"/>
        <w:rPr>
          <w:rFonts w:ascii="Calibri" w:hAnsi="Calibri" w:cs="Calibri"/>
        </w:rPr>
      </w:pPr>
    </w:p>
    <w:p w14:paraId="65C1D3B1" w14:textId="77777777" w:rsidR="00BC7E55" w:rsidRPr="004C60BA" w:rsidRDefault="00BC7E55" w:rsidP="00BC7E55">
      <w:pPr>
        <w:pStyle w:val="BodyText"/>
        <w:numPr>
          <w:ilvl w:val="0"/>
          <w:numId w:val="2"/>
        </w:numPr>
        <w:rPr>
          <w:rFonts w:ascii="Calibri" w:hAnsi="Calibri" w:cs="Calibri"/>
          <w:color w:val="000000"/>
        </w:rPr>
      </w:pPr>
      <w:r w:rsidRPr="004C60BA">
        <w:rPr>
          <w:rFonts w:ascii="Calibri" w:hAnsi="Calibri" w:cs="Calibri"/>
          <w:b/>
          <w:color w:val="000000"/>
        </w:rPr>
        <w:t>“Parent”</w:t>
      </w:r>
      <w:r w:rsidRPr="004C60BA">
        <w:rPr>
          <w:rFonts w:ascii="Calibri" w:hAnsi="Calibri" w:cs="Calibri"/>
          <w:color w:val="000000"/>
        </w:rPr>
        <w:t xml:space="preserve"> is defined as the parent/s or guardians of the child.</w:t>
      </w:r>
    </w:p>
    <w:p w14:paraId="57E318E6" w14:textId="77777777" w:rsidR="00BC7E55" w:rsidRDefault="00BC7E55" w:rsidP="00BC7E55">
      <w:pPr>
        <w:pStyle w:val="BodyText"/>
        <w:numPr>
          <w:ilvl w:val="0"/>
          <w:numId w:val="2"/>
        </w:numPr>
        <w:rPr>
          <w:rFonts w:ascii="Calibri" w:hAnsi="Calibri" w:cs="Calibri"/>
          <w:color w:val="000000"/>
        </w:rPr>
      </w:pPr>
      <w:r w:rsidRPr="004C60BA">
        <w:rPr>
          <w:rFonts w:ascii="Calibri" w:hAnsi="Calibri" w:cs="Calibri"/>
          <w:b/>
          <w:color w:val="000000"/>
        </w:rPr>
        <w:t>“</w:t>
      </w:r>
      <w:r w:rsidR="007E12B1" w:rsidRPr="004C60BA">
        <w:rPr>
          <w:rFonts w:ascii="Calibri" w:hAnsi="Calibri" w:cs="Calibri"/>
          <w:b/>
          <w:color w:val="000000"/>
        </w:rPr>
        <w:t>Brother/s</w:t>
      </w:r>
      <w:r w:rsidRPr="004C60BA">
        <w:rPr>
          <w:rFonts w:ascii="Calibri" w:hAnsi="Calibri" w:cs="Calibri"/>
          <w:b/>
          <w:color w:val="000000"/>
        </w:rPr>
        <w:t>ister</w:t>
      </w:r>
      <w:r w:rsidR="007A646D" w:rsidRPr="004C60BA">
        <w:rPr>
          <w:rFonts w:ascii="Calibri" w:hAnsi="Calibri" w:cs="Calibri"/>
          <w:b/>
          <w:color w:val="000000"/>
        </w:rPr>
        <w:t>/s</w:t>
      </w:r>
      <w:r w:rsidR="005C182F" w:rsidRPr="004C60BA">
        <w:rPr>
          <w:rFonts w:ascii="Calibri" w:hAnsi="Calibri" w:cs="Calibri"/>
          <w:b/>
          <w:color w:val="000000"/>
        </w:rPr>
        <w:t>ibling</w:t>
      </w:r>
      <w:r w:rsidRPr="004C60BA">
        <w:rPr>
          <w:rFonts w:ascii="Calibri" w:hAnsi="Calibri" w:cs="Calibri"/>
          <w:b/>
          <w:color w:val="000000"/>
        </w:rPr>
        <w:t>”</w:t>
      </w:r>
      <w:r w:rsidR="0099220A">
        <w:rPr>
          <w:rFonts w:ascii="Calibri" w:hAnsi="Calibri" w:cs="Calibri"/>
          <w:color w:val="000000"/>
        </w:rPr>
        <w:t xml:space="preserve"> is defined as children aged </w:t>
      </w:r>
      <w:r w:rsidRPr="004C60BA">
        <w:rPr>
          <w:rFonts w:ascii="Calibri" w:hAnsi="Calibri" w:cs="Calibri"/>
          <w:color w:val="000000"/>
        </w:rPr>
        <w:t>4 to 16,</w:t>
      </w:r>
      <w:r w:rsidR="005C182F" w:rsidRPr="004C60BA">
        <w:rPr>
          <w:rFonts w:ascii="Calibri" w:hAnsi="Calibri" w:cs="Calibri"/>
          <w:color w:val="000000"/>
        </w:rPr>
        <w:t xml:space="preserve"> living in the same family </w:t>
      </w:r>
      <w:r w:rsidR="00C94DE0" w:rsidRPr="004C60BA">
        <w:rPr>
          <w:rFonts w:ascii="Calibri" w:hAnsi="Calibri" w:cs="Calibri"/>
          <w:color w:val="000000"/>
        </w:rPr>
        <w:t>unit who has</w:t>
      </w:r>
      <w:r w:rsidRPr="004C60BA">
        <w:rPr>
          <w:rFonts w:ascii="Calibri" w:hAnsi="Calibri" w:cs="Calibri"/>
          <w:color w:val="000000"/>
        </w:rPr>
        <w:t xml:space="preserve"> at least one natural or adoptive parent in common, living at the same address or different address. Children living </w:t>
      </w:r>
      <w:r w:rsidR="00227E22">
        <w:rPr>
          <w:rFonts w:ascii="Calibri" w:hAnsi="Calibri" w:cs="Calibri"/>
          <w:color w:val="000000"/>
        </w:rPr>
        <w:t>permanently</w:t>
      </w:r>
      <w:r w:rsidR="000A4280">
        <w:rPr>
          <w:rFonts w:ascii="Calibri" w:hAnsi="Calibri" w:cs="Calibri"/>
          <w:color w:val="000000"/>
        </w:rPr>
        <w:t xml:space="preserve"> </w:t>
      </w:r>
      <w:r w:rsidRPr="004C60BA">
        <w:rPr>
          <w:rFonts w:ascii="Calibri" w:hAnsi="Calibri" w:cs="Calibri"/>
          <w:color w:val="000000"/>
        </w:rPr>
        <w:t>in the same household at the same address where their parents are married or live as partners would be counted as siblings, regardless of their actual relationship to each other.</w:t>
      </w:r>
      <w:r w:rsidR="005C182F" w:rsidRPr="004C60BA">
        <w:rPr>
          <w:rFonts w:ascii="Calibri" w:hAnsi="Calibri" w:cs="Calibri"/>
          <w:color w:val="000000"/>
        </w:rPr>
        <w:t xml:space="preserve"> To qualify as a sibling a child must be on roll of the school in question at the date of application, allocation and admission.</w:t>
      </w:r>
    </w:p>
    <w:p w14:paraId="3E3F031A" w14:textId="77777777" w:rsidR="007448A4" w:rsidRPr="004C60BA" w:rsidRDefault="007448A4" w:rsidP="00BC7E55">
      <w:pPr>
        <w:pStyle w:val="BodyText"/>
        <w:numPr>
          <w:ilvl w:val="0"/>
          <w:numId w:val="2"/>
        </w:numPr>
        <w:rPr>
          <w:rFonts w:ascii="Calibri" w:hAnsi="Calibri" w:cs="Calibri"/>
          <w:color w:val="000000"/>
        </w:rPr>
      </w:pPr>
      <w:r>
        <w:rPr>
          <w:rFonts w:ascii="Calibri" w:hAnsi="Calibri" w:cs="Calibri"/>
          <w:b/>
          <w:color w:val="000000"/>
        </w:rPr>
        <w:t xml:space="preserve">“Multiple birth siblings” </w:t>
      </w:r>
      <w:r w:rsidRPr="007448A4">
        <w:rPr>
          <w:rFonts w:ascii="Calibri" w:hAnsi="Calibri" w:cs="Calibri"/>
          <w:color w:val="000000"/>
        </w:rPr>
        <w:t>are defined as twins, triplets etc.</w:t>
      </w:r>
      <w:r>
        <w:rPr>
          <w:rFonts w:ascii="Calibri" w:hAnsi="Calibri" w:cs="Calibri"/>
          <w:color w:val="000000"/>
        </w:rPr>
        <w:t xml:space="preserve"> Where applications are received on behalf of </w:t>
      </w:r>
      <w:r w:rsidR="00AE63C0">
        <w:rPr>
          <w:rFonts w:ascii="Calibri" w:hAnsi="Calibri" w:cs="Calibri"/>
          <w:color w:val="000000"/>
        </w:rPr>
        <w:t xml:space="preserve">multiple birth siblings </w:t>
      </w:r>
      <w:r>
        <w:rPr>
          <w:rFonts w:ascii="Calibri" w:hAnsi="Calibri" w:cs="Calibri"/>
          <w:color w:val="000000"/>
        </w:rPr>
        <w:t xml:space="preserve">or siblings whose date of </w:t>
      </w:r>
      <w:r w:rsidR="00320D34">
        <w:rPr>
          <w:rFonts w:ascii="Calibri" w:hAnsi="Calibri" w:cs="Calibri"/>
          <w:color w:val="000000"/>
        </w:rPr>
        <w:t>birthplace</w:t>
      </w:r>
      <w:r>
        <w:rPr>
          <w:rFonts w:ascii="Calibri" w:hAnsi="Calibri" w:cs="Calibri"/>
          <w:color w:val="000000"/>
        </w:rPr>
        <w:t xml:space="preserve"> them in the same </w:t>
      </w:r>
      <w:r w:rsidR="00227E22">
        <w:rPr>
          <w:rFonts w:ascii="Calibri" w:hAnsi="Calibri" w:cs="Calibri"/>
          <w:color w:val="000000"/>
        </w:rPr>
        <w:t>chronological</w:t>
      </w:r>
      <w:r>
        <w:rPr>
          <w:rFonts w:ascii="Calibri" w:hAnsi="Calibri" w:cs="Calibri"/>
          <w:color w:val="000000"/>
        </w:rPr>
        <w:t xml:space="preserve"> year group every effort will be made to offer places at the academy, which may mean allocating places above the Published Admission Number (PAN) where that is possible</w:t>
      </w:r>
    </w:p>
    <w:p w14:paraId="1266C43B" w14:textId="77777777" w:rsidR="00BC7E55" w:rsidRPr="00E125EF" w:rsidRDefault="00CF7091" w:rsidP="0048089F">
      <w:pPr>
        <w:pStyle w:val="BodyText"/>
        <w:numPr>
          <w:ilvl w:val="0"/>
          <w:numId w:val="2"/>
        </w:numPr>
        <w:rPr>
          <w:rFonts w:ascii="Calibri" w:hAnsi="Calibri" w:cs="Calibri"/>
          <w:color w:val="538135"/>
          <w:szCs w:val="22"/>
        </w:rPr>
      </w:pPr>
      <w:r w:rsidRPr="004C60BA">
        <w:rPr>
          <w:rFonts w:ascii="Calibri" w:hAnsi="Calibri" w:cs="Calibri"/>
          <w:b/>
          <w:color w:val="000000"/>
        </w:rPr>
        <w:t>” Child</w:t>
      </w:r>
      <w:r w:rsidR="0048089F" w:rsidRPr="004C60BA">
        <w:rPr>
          <w:rFonts w:ascii="Calibri" w:hAnsi="Calibri" w:cs="Calibri"/>
          <w:b/>
          <w:color w:val="000000"/>
        </w:rPr>
        <w:t xml:space="preserve"> in Care”</w:t>
      </w:r>
      <w:r>
        <w:rPr>
          <w:rFonts w:ascii="Calibri" w:hAnsi="Calibri" w:cs="Calibri"/>
          <w:b/>
          <w:color w:val="000000"/>
        </w:rPr>
        <w:t>/” Children</w:t>
      </w:r>
      <w:r w:rsidR="00384180">
        <w:rPr>
          <w:rFonts w:ascii="Calibri" w:hAnsi="Calibri" w:cs="Calibri"/>
          <w:b/>
          <w:color w:val="000000"/>
        </w:rPr>
        <w:t xml:space="preserve"> who were previously in care</w:t>
      </w:r>
      <w:r w:rsidR="00945116">
        <w:rPr>
          <w:rFonts w:ascii="Calibri" w:hAnsi="Calibri" w:cs="Calibri"/>
          <w:b/>
          <w:color w:val="000000"/>
        </w:rPr>
        <w:t>”</w:t>
      </w:r>
      <w:r w:rsidR="00384180">
        <w:rPr>
          <w:rFonts w:ascii="Calibri" w:hAnsi="Calibri"/>
          <w:iCs/>
          <w:szCs w:val="22"/>
        </w:rPr>
        <w:t xml:space="preserve"> is also referred to as a “looked after child” </w:t>
      </w:r>
      <w:r w:rsidR="00033D2E" w:rsidRPr="004131BA">
        <w:rPr>
          <w:rFonts w:ascii="Calibri" w:hAnsi="Calibri"/>
          <w:iCs/>
          <w:szCs w:val="22"/>
        </w:rPr>
        <w:t xml:space="preserve">and is a child </w:t>
      </w:r>
      <w:r w:rsidR="0048089F" w:rsidRPr="004131BA">
        <w:rPr>
          <w:rFonts w:ascii="Calibri" w:hAnsi="Calibri"/>
          <w:iCs/>
          <w:szCs w:val="22"/>
        </w:rPr>
        <w:t>who is (</w:t>
      </w:r>
      <w:r w:rsidR="0048089F" w:rsidRPr="004C60BA">
        <w:rPr>
          <w:rFonts w:ascii="Calibri" w:hAnsi="Calibri"/>
          <w:iCs/>
          <w:szCs w:val="22"/>
        </w:rPr>
        <w:t>a) in the care of a local authority, or (b) being provided with accommodation by a local authority in the exercise of their social services functions (see the definition in Section 22(1) of the Children Act 1989)</w:t>
      </w:r>
      <w:r w:rsidR="00945116">
        <w:rPr>
          <w:rFonts w:ascii="Calibri" w:hAnsi="Calibri"/>
          <w:iCs/>
          <w:szCs w:val="22"/>
        </w:rPr>
        <w:t xml:space="preserve"> (c) has</w:t>
      </w:r>
      <w:r w:rsidR="001D15B4">
        <w:rPr>
          <w:rFonts w:ascii="Calibri" w:hAnsi="Calibri"/>
          <w:iCs/>
          <w:szCs w:val="22"/>
        </w:rPr>
        <w:t xml:space="preserve"> previously</w:t>
      </w:r>
      <w:r w:rsidR="00945116">
        <w:rPr>
          <w:rFonts w:ascii="Calibri" w:hAnsi="Calibri"/>
          <w:iCs/>
          <w:szCs w:val="22"/>
        </w:rPr>
        <w:t xml:space="preserve"> been a looked after child</w:t>
      </w:r>
      <w:r w:rsidR="0048089F" w:rsidRPr="004C60BA">
        <w:rPr>
          <w:rFonts w:ascii="Calibri" w:hAnsi="Calibri"/>
          <w:iCs/>
          <w:szCs w:val="22"/>
        </w:rPr>
        <w:t>. An adoption order is an order under</w:t>
      </w:r>
      <w:r w:rsidR="00FF2393">
        <w:rPr>
          <w:rFonts w:ascii="Calibri" w:hAnsi="Calibri"/>
          <w:iCs/>
          <w:szCs w:val="22"/>
        </w:rPr>
        <w:t xml:space="preserve"> </w:t>
      </w:r>
      <w:r w:rsidR="0048089F" w:rsidRPr="004C60BA">
        <w:rPr>
          <w:rFonts w:ascii="Calibri" w:hAnsi="Calibri"/>
          <w:iCs/>
          <w:szCs w:val="22"/>
        </w:rPr>
        <w:t xml:space="preserve">Section 46 of the Adoption and </w:t>
      </w:r>
      <w:r w:rsidR="0048089F" w:rsidRPr="004C60BA">
        <w:rPr>
          <w:rFonts w:ascii="Calibri" w:hAnsi="Calibri"/>
          <w:iCs/>
          <w:szCs w:val="22"/>
        </w:rPr>
        <w:lastRenderedPageBreak/>
        <w:t>Child</w:t>
      </w:r>
      <w:r w:rsidR="003A660A">
        <w:rPr>
          <w:rFonts w:ascii="Calibri" w:hAnsi="Calibri"/>
          <w:iCs/>
          <w:szCs w:val="22"/>
        </w:rPr>
        <w:t>ren Act 2002. A ‘</w:t>
      </w:r>
      <w:r w:rsidR="00CD7415">
        <w:rPr>
          <w:rFonts w:ascii="Calibri" w:hAnsi="Calibri"/>
          <w:iCs/>
          <w:szCs w:val="22"/>
        </w:rPr>
        <w:t>c</w:t>
      </w:r>
      <w:r w:rsidR="003A660A">
        <w:rPr>
          <w:rFonts w:ascii="Calibri" w:hAnsi="Calibri"/>
          <w:iCs/>
          <w:szCs w:val="22"/>
        </w:rPr>
        <w:t xml:space="preserve">hild </w:t>
      </w:r>
      <w:r w:rsidR="00CD7415">
        <w:rPr>
          <w:rFonts w:ascii="Calibri" w:hAnsi="Calibri"/>
          <w:iCs/>
          <w:szCs w:val="22"/>
        </w:rPr>
        <w:t>a</w:t>
      </w:r>
      <w:r w:rsidR="003A660A">
        <w:rPr>
          <w:rFonts w:ascii="Calibri" w:hAnsi="Calibri"/>
          <w:iCs/>
          <w:szCs w:val="22"/>
        </w:rPr>
        <w:t xml:space="preserve">rrangement </w:t>
      </w:r>
      <w:r w:rsidR="00D17E2C">
        <w:rPr>
          <w:rFonts w:ascii="Calibri" w:hAnsi="Calibri"/>
          <w:iCs/>
          <w:szCs w:val="22"/>
        </w:rPr>
        <w:t>o</w:t>
      </w:r>
      <w:r w:rsidR="003A660A">
        <w:rPr>
          <w:rFonts w:ascii="Calibri" w:hAnsi="Calibri"/>
          <w:iCs/>
          <w:szCs w:val="22"/>
        </w:rPr>
        <w:t>rder</w:t>
      </w:r>
      <w:r w:rsidR="0048089F" w:rsidRPr="004C60BA">
        <w:rPr>
          <w:rFonts w:ascii="Calibri" w:hAnsi="Calibri"/>
          <w:iCs/>
          <w:szCs w:val="22"/>
        </w:rPr>
        <w:t>’ is an order settling the arrangements to be made as to the person with whom the child is to live under Section 8 of the Children Act 1989. Section 14A of the Children Act 1989 defines a ‘</w:t>
      </w:r>
      <w:r w:rsidR="00DF3974">
        <w:rPr>
          <w:rFonts w:ascii="Calibri" w:hAnsi="Calibri"/>
          <w:iCs/>
          <w:szCs w:val="22"/>
        </w:rPr>
        <w:t>S</w:t>
      </w:r>
      <w:r w:rsidR="0048089F" w:rsidRPr="004C60BA">
        <w:rPr>
          <w:rFonts w:ascii="Calibri" w:hAnsi="Calibri"/>
          <w:iCs/>
          <w:szCs w:val="22"/>
        </w:rPr>
        <w:t xml:space="preserve">pecial </w:t>
      </w:r>
      <w:r w:rsidR="00DF3974">
        <w:rPr>
          <w:rFonts w:ascii="Calibri" w:hAnsi="Calibri"/>
          <w:iCs/>
          <w:szCs w:val="22"/>
        </w:rPr>
        <w:t>G</w:t>
      </w:r>
      <w:r w:rsidR="0048089F" w:rsidRPr="004C60BA">
        <w:rPr>
          <w:rFonts w:ascii="Calibri" w:hAnsi="Calibri"/>
          <w:iCs/>
          <w:szCs w:val="22"/>
        </w:rPr>
        <w:t xml:space="preserve">uardianship </w:t>
      </w:r>
      <w:r w:rsidR="00DF3974">
        <w:rPr>
          <w:rFonts w:ascii="Calibri" w:hAnsi="Calibri"/>
          <w:iCs/>
          <w:szCs w:val="22"/>
        </w:rPr>
        <w:t>O</w:t>
      </w:r>
      <w:r w:rsidR="0048089F" w:rsidRPr="004C60BA">
        <w:rPr>
          <w:rFonts w:ascii="Calibri" w:hAnsi="Calibri"/>
          <w:iCs/>
          <w:szCs w:val="22"/>
        </w:rPr>
        <w:t xml:space="preserve">rder’ as an order appointing one or more individuals to be a child’s special guardian (or special </w:t>
      </w:r>
      <w:r w:rsidR="0048089F" w:rsidRPr="00044D34">
        <w:rPr>
          <w:rFonts w:ascii="Calibri" w:hAnsi="Calibri"/>
          <w:iCs/>
          <w:szCs w:val="22"/>
        </w:rPr>
        <w:t xml:space="preserve">guardians). </w:t>
      </w:r>
      <w:r w:rsidR="00033D2E" w:rsidRPr="00044D34">
        <w:rPr>
          <w:rFonts w:ascii="Calibri" w:hAnsi="Calibri"/>
          <w:iCs/>
          <w:szCs w:val="22"/>
        </w:rPr>
        <w:t>A child is regarded as having been in state care outside of England if they were in the care of or were accommodated by a public authority, religious organisation, or any other provider of care whose sole or main purpose is to benefit society (see Section 23ZZA(8) of the Children Act 1989 (Inserted by Section 4 of the Children and Social Work Act 2017).</w:t>
      </w:r>
    </w:p>
    <w:p w14:paraId="0B82BF5D" w14:textId="77777777" w:rsidR="00BC7E55" w:rsidRPr="004C60BA" w:rsidRDefault="0079330B" w:rsidP="00BC7E55">
      <w:pPr>
        <w:pStyle w:val="BodyText"/>
        <w:numPr>
          <w:ilvl w:val="0"/>
          <w:numId w:val="2"/>
        </w:numPr>
        <w:rPr>
          <w:rFonts w:ascii="Calibri" w:hAnsi="Calibri" w:cs="Calibri"/>
          <w:color w:val="000000"/>
        </w:rPr>
      </w:pPr>
      <w:r w:rsidRPr="004C60BA">
        <w:rPr>
          <w:rFonts w:ascii="Calibri" w:hAnsi="Calibri" w:cs="Calibri"/>
          <w:b/>
          <w:color w:val="000000"/>
        </w:rPr>
        <w:t>“</w:t>
      </w:r>
      <w:r w:rsidR="007E12B1" w:rsidRPr="004C60BA">
        <w:rPr>
          <w:rFonts w:ascii="Calibri" w:hAnsi="Calibri" w:cs="Calibri"/>
          <w:b/>
          <w:color w:val="000000"/>
        </w:rPr>
        <w:t>Home a</w:t>
      </w:r>
      <w:r w:rsidRPr="004C60BA">
        <w:rPr>
          <w:rFonts w:ascii="Calibri" w:hAnsi="Calibri" w:cs="Calibri"/>
          <w:b/>
          <w:color w:val="000000"/>
        </w:rPr>
        <w:t>ddress”</w:t>
      </w:r>
      <w:r w:rsidRPr="004C60BA">
        <w:rPr>
          <w:rFonts w:ascii="Calibri" w:hAnsi="Calibri" w:cs="Calibri"/>
          <w:color w:val="000000"/>
        </w:rPr>
        <w:t xml:space="preserve"> is defined as the address of the adult/s with parental responsibility with </w:t>
      </w:r>
      <w:r w:rsidR="00C94DE0" w:rsidRPr="004C60BA">
        <w:rPr>
          <w:rFonts w:ascii="Calibri" w:hAnsi="Calibri" w:cs="Calibri"/>
          <w:color w:val="000000"/>
        </w:rPr>
        <w:t>which</w:t>
      </w:r>
      <w:r w:rsidRPr="004C60BA">
        <w:rPr>
          <w:rFonts w:ascii="Calibri" w:hAnsi="Calibri" w:cs="Calibri"/>
          <w:color w:val="000000"/>
        </w:rPr>
        <w:t xml:space="preserve"> the child normally lives. The home address is that which applies at the time of application. Where children spend time with parents at more than one address, the address used to allocate a school place will be the one at which the child is ordinarily resident. Where children spend equal time with both parents, the address used will be where the parent receives child benefit for the child and/or the child is resident for at least three nights per school week. Changes of address occu</w:t>
      </w:r>
      <w:r w:rsidR="00AD329A" w:rsidRPr="004C60BA">
        <w:rPr>
          <w:rFonts w:ascii="Calibri" w:hAnsi="Calibri" w:cs="Calibri"/>
          <w:color w:val="000000"/>
        </w:rPr>
        <w:t>rring shortly after application</w:t>
      </w:r>
      <w:r w:rsidRPr="004C60BA">
        <w:rPr>
          <w:rFonts w:ascii="Calibri" w:hAnsi="Calibri" w:cs="Calibri"/>
          <w:color w:val="000000"/>
        </w:rPr>
        <w:t xml:space="preserve">, but before offer of </w:t>
      </w:r>
      <w:r w:rsidR="00253B2C" w:rsidRPr="004C60BA">
        <w:rPr>
          <w:rFonts w:ascii="Calibri" w:hAnsi="Calibri" w:cs="Calibri"/>
          <w:color w:val="000000"/>
        </w:rPr>
        <w:t>places,</w:t>
      </w:r>
      <w:r w:rsidRPr="004C60BA">
        <w:rPr>
          <w:rFonts w:ascii="Calibri" w:hAnsi="Calibri" w:cs="Calibri"/>
          <w:color w:val="000000"/>
        </w:rPr>
        <w:t xml:space="preserve"> can normally be </w:t>
      </w:r>
      <w:r w:rsidR="00CF7091" w:rsidRPr="004C60BA">
        <w:rPr>
          <w:rFonts w:ascii="Calibri" w:hAnsi="Calibri" w:cs="Calibri"/>
          <w:color w:val="000000"/>
        </w:rPr>
        <w:t>considered</w:t>
      </w:r>
      <w:r w:rsidRPr="004C60BA">
        <w:rPr>
          <w:rFonts w:ascii="Calibri" w:hAnsi="Calibri" w:cs="Calibri"/>
          <w:color w:val="000000"/>
        </w:rPr>
        <w:t xml:space="preserve"> if notified in writing to the Local Authority Admissions Team or the individual academy directly. </w:t>
      </w:r>
      <w:r w:rsidR="00253B2C" w:rsidRPr="004C60BA">
        <w:rPr>
          <w:rFonts w:ascii="Calibri" w:hAnsi="Calibri" w:cs="Calibri"/>
          <w:color w:val="000000"/>
        </w:rPr>
        <w:t xml:space="preserve">Places cannot be allocated </w:t>
      </w:r>
      <w:r w:rsidR="00CF7091" w:rsidRPr="004C60BA">
        <w:rPr>
          <w:rFonts w:ascii="Calibri" w:hAnsi="Calibri" w:cs="Calibri"/>
          <w:color w:val="000000"/>
        </w:rPr>
        <w:t>based on</w:t>
      </w:r>
      <w:r w:rsidR="00253B2C" w:rsidRPr="004C60BA">
        <w:rPr>
          <w:rFonts w:ascii="Calibri" w:hAnsi="Calibri" w:cs="Calibri"/>
          <w:color w:val="000000"/>
        </w:rPr>
        <w:t xml:space="preserve"> intended future changes of address, unless house moves have been </w:t>
      </w:r>
      <w:r w:rsidR="00253B2C" w:rsidRPr="00044D34">
        <w:rPr>
          <w:rFonts w:ascii="Calibri" w:hAnsi="Calibri" w:cs="Calibri"/>
        </w:rPr>
        <w:t xml:space="preserve">confirmed through the exchange of contracts or the signing of a formal lease agreement. </w:t>
      </w:r>
      <w:r w:rsidR="007E12B1" w:rsidRPr="00044D34">
        <w:rPr>
          <w:rFonts w:ascii="Calibri" w:hAnsi="Calibri" w:cs="Calibri"/>
        </w:rPr>
        <w:t>A temporary address will only be used for allocation purposes where no permanent address is available.</w:t>
      </w:r>
      <w:r w:rsidR="009A5FC2" w:rsidRPr="00044D34">
        <w:rPr>
          <w:rFonts w:ascii="Calibri" w:hAnsi="Calibri" w:cs="Calibri"/>
        </w:rPr>
        <w:t xml:space="preserve"> </w:t>
      </w:r>
      <w:r w:rsidR="00985189" w:rsidRPr="00044D34">
        <w:rPr>
          <w:rFonts w:ascii="Calibri" w:hAnsi="Calibri" w:cs="Calibri"/>
        </w:rPr>
        <w:t xml:space="preserve"> Applications for children of service families will be processed and places allocated based on the proposed address (with supporting evidence) or if the family are not able confirm a proposed address and a unit and quartering address is provided, an allocation will be based on this unit or quartering address. For the purpose of measuring distances, the main</w:t>
      </w:r>
      <w:r w:rsidR="00985189" w:rsidRPr="00E125EF">
        <w:rPr>
          <w:rFonts w:ascii="Calibri" w:hAnsi="Calibri" w:cs="Calibri"/>
          <w:color w:val="538135"/>
        </w:rPr>
        <w:t xml:space="preserve"> </w:t>
      </w:r>
      <w:r w:rsidR="00985189" w:rsidRPr="00044D34">
        <w:rPr>
          <w:rFonts w:ascii="Calibri" w:hAnsi="Calibri" w:cs="Calibri"/>
        </w:rPr>
        <w:t>entrance of the unit will be used</w:t>
      </w:r>
      <w:r w:rsidR="00985189" w:rsidRPr="00E125EF">
        <w:rPr>
          <w:rFonts w:ascii="Calibri" w:hAnsi="Calibri" w:cs="Calibri"/>
          <w:color w:val="538135"/>
        </w:rPr>
        <w:t xml:space="preserve">. </w:t>
      </w:r>
      <w:r w:rsidR="009A5FC2">
        <w:rPr>
          <w:rFonts w:ascii="Calibri" w:hAnsi="Calibri" w:cs="Calibri"/>
          <w:color w:val="000000"/>
        </w:rPr>
        <w:t xml:space="preserve">Details on how the LA establishes a ‘home address’ can be found in the latest online admissions booklet at </w:t>
      </w:r>
      <w:hyperlink r:id="rId10" w:history="1">
        <w:r w:rsidR="005123AC" w:rsidRPr="00593078">
          <w:rPr>
            <w:rStyle w:val="Hyperlink"/>
            <w:rFonts w:ascii="Calibri" w:hAnsi="Calibri" w:cs="Calibri"/>
          </w:rPr>
          <w:t>www.cornwall.gov.uk/admissions</w:t>
        </w:r>
      </w:hyperlink>
      <w:r w:rsidR="009A5FC2" w:rsidRPr="00CB613F">
        <w:rPr>
          <w:rFonts w:ascii="Calibri" w:hAnsi="Calibri" w:cs="Verdana"/>
          <w:color w:val="000000"/>
          <w:szCs w:val="22"/>
          <w:lang w:val="en-GB" w:eastAsia="en-GB"/>
        </w:rPr>
        <w:t>.</w:t>
      </w:r>
      <w:r w:rsidR="00B9191B">
        <w:rPr>
          <w:rFonts w:ascii="Calibri" w:hAnsi="Calibri" w:cs="Verdana"/>
          <w:color w:val="000000"/>
          <w:szCs w:val="22"/>
          <w:lang w:val="en-GB" w:eastAsia="en-GB"/>
        </w:rPr>
        <w:t xml:space="preserve"> </w:t>
      </w:r>
      <w:r w:rsidR="00196A41">
        <w:rPr>
          <w:rFonts w:ascii="Calibri" w:hAnsi="Calibri" w:cs="Verdana"/>
          <w:color w:val="000000"/>
          <w:szCs w:val="22"/>
          <w:lang w:val="en-GB" w:eastAsia="en-GB"/>
        </w:rPr>
        <w:t>A</w:t>
      </w:r>
      <w:r w:rsidR="00B9191B">
        <w:rPr>
          <w:rFonts w:ascii="Calibri" w:hAnsi="Calibri" w:cs="Verdana"/>
          <w:color w:val="000000"/>
          <w:szCs w:val="22"/>
          <w:lang w:val="en-GB" w:eastAsia="en-GB"/>
        </w:rPr>
        <w:t>ny disputes in relation to the c</w:t>
      </w:r>
      <w:r w:rsidR="00196A41">
        <w:rPr>
          <w:rFonts w:ascii="Calibri" w:hAnsi="Calibri" w:cs="Verdana"/>
          <w:color w:val="000000"/>
          <w:szCs w:val="22"/>
          <w:lang w:val="en-GB" w:eastAsia="en-GB"/>
        </w:rPr>
        <w:t>hild</w:t>
      </w:r>
      <w:r w:rsidR="00B9191B">
        <w:rPr>
          <w:rFonts w:ascii="Calibri" w:hAnsi="Calibri" w:cs="Verdana"/>
          <w:color w:val="000000"/>
          <w:szCs w:val="22"/>
          <w:lang w:val="en-GB" w:eastAsia="en-GB"/>
        </w:rPr>
        <w:t>’</w:t>
      </w:r>
      <w:r w:rsidR="00196A41">
        <w:rPr>
          <w:rFonts w:ascii="Calibri" w:hAnsi="Calibri" w:cs="Verdana"/>
          <w:color w:val="000000"/>
          <w:szCs w:val="22"/>
          <w:lang w:val="en-GB" w:eastAsia="en-GB"/>
        </w:rPr>
        <w:t>s home address sh</w:t>
      </w:r>
      <w:r w:rsidR="00B9191B">
        <w:rPr>
          <w:rFonts w:ascii="Calibri" w:hAnsi="Calibri" w:cs="Verdana"/>
          <w:color w:val="000000"/>
          <w:szCs w:val="22"/>
          <w:lang w:val="en-GB" w:eastAsia="en-GB"/>
        </w:rPr>
        <w:t>ould be settled before applying</w:t>
      </w:r>
      <w:r w:rsidR="00196A41">
        <w:rPr>
          <w:rFonts w:ascii="Calibri" w:hAnsi="Calibri" w:cs="Verdana"/>
          <w:color w:val="000000"/>
          <w:szCs w:val="22"/>
          <w:lang w:val="en-GB" w:eastAsia="en-GB"/>
        </w:rPr>
        <w:t>, the admission authority will not become involved in any parental disputes.</w:t>
      </w:r>
      <w:r w:rsidR="00B9191B">
        <w:rPr>
          <w:rFonts w:ascii="Calibri" w:hAnsi="Calibri" w:cs="Verdana"/>
          <w:color w:val="000000"/>
          <w:szCs w:val="22"/>
          <w:lang w:val="en-GB" w:eastAsia="en-GB"/>
        </w:rPr>
        <w:t xml:space="preserve"> If agreement cannot be obtained before an application is made then parents/carers may need to settle the matter through the courts. Where no agreement is reached, or order obtained the admission authority will determine the home address. For information on disputes between persons with parental responsibility in relation to school preferences please </w:t>
      </w:r>
      <w:r w:rsidR="00B9191B" w:rsidRPr="004131BA">
        <w:rPr>
          <w:rFonts w:ascii="Calibri" w:hAnsi="Calibri" w:cs="Verdana"/>
          <w:szCs w:val="22"/>
          <w:lang w:val="en-GB" w:eastAsia="en-GB"/>
        </w:rPr>
        <w:t xml:space="preserve">see </w:t>
      </w:r>
      <w:r w:rsidR="00985189" w:rsidRPr="004131BA">
        <w:rPr>
          <w:rFonts w:ascii="Calibri" w:hAnsi="Calibri" w:cs="Verdana"/>
          <w:szCs w:val="22"/>
          <w:lang w:val="en-GB" w:eastAsia="en-GB"/>
        </w:rPr>
        <w:t>Cornwall</w:t>
      </w:r>
      <w:r w:rsidR="00B9191B">
        <w:rPr>
          <w:rFonts w:ascii="Calibri" w:hAnsi="Calibri" w:cs="Verdana"/>
          <w:color w:val="000000"/>
          <w:szCs w:val="22"/>
          <w:lang w:val="en-GB" w:eastAsia="en-GB"/>
        </w:rPr>
        <w:t xml:space="preserve"> LA’s Co-ordinated Admissions Scheme for the relevant year</w:t>
      </w:r>
      <w:r w:rsidR="00FF691A">
        <w:rPr>
          <w:rFonts w:ascii="Calibri" w:hAnsi="Calibri" w:cs="Verdana"/>
          <w:color w:val="000000"/>
          <w:szCs w:val="22"/>
          <w:lang w:val="en-GB" w:eastAsia="en-GB"/>
        </w:rPr>
        <w:t>.</w:t>
      </w:r>
    </w:p>
    <w:p w14:paraId="31F4018B" w14:textId="77777777" w:rsidR="000A4280" w:rsidRPr="00F72136" w:rsidRDefault="007E12B1" w:rsidP="00F72136">
      <w:pPr>
        <w:pStyle w:val="BodyText"/>
        <w:numPr>
          <w:ilvl w:val="0"/>
          <w:numId w:val="2"/>
        </w:numPr>
        <w:rPr>
          <w:rFonts w:ascii="Calibri" w:hAnsi="Calibri" w:cs="Calibri"/>
          <w:color w:val="000000"/>
        </w:rPr>
      </w:pPr>
      <w:r w:rsidRPr="004C60BA">
        <w:rPr>
          <w:rFonts w:ascii="Calibri" w:hAnsi="Calibri" w:cs="Calibri"/>
          <w:b/>
          <w:color w:val="000000"/>
        </w:rPr>
        <w:t xml:space="preserve">“Compulsory school age” </w:t>
      </w:r>
      <w:r w:rsidRPr="004C60BA">
        <w:rPr>
          <w:rFonts w:ascii="Calibri" w:hAnsi="Calibri" w:cs="Calibri"/>
          <w:color w:val="000000"/>
        </w:rPr>
        <w:t xml:space="preserve">is defined as the age at which a child must start school – when a child reaches the age of five he/she </w:t>
      </w:r>
      <w:r w:rsidR="00253B2C" w:rsidRPr="004C60BA">
        <w:rPr>
          <w:rFonts w:ascii="Calibri" w:hAnsi="Calibri" w:cs="Calibri"/>
          <w:color w:val="000000"/>
        </w:rPr>
        <w:t>must</w:t>
      </w:r>
      <w:r w:rsidRPr="004C60BA">
        <w:rPr>
          <w:rFonts w:ascii="Calibri" w:hAnsi="Calibri" w:cs="Calibri"/>
          <w:color w:val="000000"/>
        </w:rPr>
        <w:t xml:space="preserve"> start school in the term following his/her fifth birthday (unless educated otherwise). </w:t>
      </w:r>
    </w:p>
    <w:p w14:paraId="78EBF228" w14:textId="77777777" w:rsidR="00307F03" w:rsidRPr="00E125EF" w:rsidRDefault="00F17D99" w:rsidP="00307F03">
      <w:pPr>
        <w:pStyle w:val="BodyText"/>
        <w:numPr>
          <w:ilvl w:val="0"/>
          <w:numId w:val="2"/>
        </w:numPr>
        <w:rPr>
          <w:rFonts w:ascii="Calibri" w:hAnsi="Calibri" w:cs="Calibri"/>
          <w:color w:val="000000"/>
        </w:rPr>
      </w:pPr>
      <w:r w:rsidRPr="004C60BA">
        <w:rPr>
          <w:rFonts w:ascii="Calibri" w:hAnsi="Calibri" w:cs="Calibri"/>
          <w:b/>
          <w:color w:val="000000"/>
        </w:rPr>
        <w:t>“Designated Area”</w:t>
      </w:r>
      <w:r w:rsidRPr="004C60BA">
        <w:rPr>
          <w:rFonts w:ascii="Calibri" w:hAnsi="Calibri" w:cs="Calibri"/>
          <w:color w:val="000000"/>
        </w:rPr>
        <w:t xml:space="preserve"> </w:t>
      </w:r>
      <w:r w:rsidRPr="00E125EF">
        <w:rPr>
          <w:rFonts w:ascii="Calibri" w:hAnsi="Calibri" w:cs="Calibri"/>
          <w:color w:val="000000"/>
        </w:rPr>
        <w:t xml:space="preserve">is </w:t>
      </w:r>
      <w:r w:rsidR="00C63678" w:rsidRPr="00E125EF">
        <w:rPr>
          <w:rFonts w:ascii="Calibri" w:hAnsi="Calibri" w:cs="Calibri"/>
          <w:color w:val="000000"/>
        </w:rPr>
        <w:t>how Cornwall Council has divided Cornwall into geographical areas. Each of these areas is served by a specific primary school, or in some cases, groups of schools. These areas are termed “designated areas” (you may also have heard these areas referred to as “catchment</w:t>
      </w:r>
      <w:r w:rsidR="00812B2A" w:rsidRPr="00E125EF">
        <w:rPr>
          <w:rFonts w:ascii="Calibri" w:hAnsi="Calibri" w:cs="Calibri"/>
          <w:color w:val="000000"/>
        </w:rPr>
        <w:t>”</w:t>
      </w:r>
      <w:r w:rsidR="00C63678" w:rsidRPr="00E125EF">
        <w:rPr>
          <w:rFonts w:ascii="Calibri" w:hAnsi="Calibri" w:cs="Calibri"/>
          <w:color w:val="000000"/>
        </w:rPr>
        <w:t xml:space="preserve"> areas. The designated area used in </w:t>
      </w:r>
      <w:r w:rsidR="00BC712C">
        <w:rPr>
          <w:rFonts w:ascii="Calibri" w:hAnsi="Calibri" w:cs="Calibri"/>
          <w:color w:val="000000"/>
        </w:rPr>
        <w:t>North Petherwin</w:t>
      </w:r>
      <w:r w:rsidR="00C63678" w:rsidRPr="00E125EF">
        <w:rPr>
          <w:rFonts w:ascii="Calibri" w:hAnsi="Calibri" w:cs="Calibri"/>
          <w:color w:val="000000"/>
        </w:rPr>
        <w:t xml:space="preserve"> oversubscription criteria will be as defined by Cornwall </w:t>
      </w:r>
      <w:r w:rsidR="00812B2A" w:rsidRPr="00E125EF">
        <w:rPr>
          <w:rFonts w:ascii="Calibri" w:hAnsi="Calibri" w:cs="Calibri"/>
          <w:color w:val="000000"/>
        </w:rPr>
        <w:t>C</w:t>
      </w:r>
      <w:r w:rsidR="00C63678" w:rsidRPr="00E125EF">
        <w:rPr>
          <w:rFonts w:ascii="Calibri" w:hAnsi="Calibri" w:cs="Calibri"/>
          <w:color w:val="000000"/>
        </w:rPr>
        <w:t>ouncil. Note: not all schools prioritise on the basis of designated area or use Cornwall Councils defined area, however</w:t>
      </w:r>
      <w:r w:rsidR="00E50EC4" w:rsidRPr="00E125EF">
        <w:rPr>
          <w:rFonts w:ascii="Calibri" w:hAnsi="Calibri" w:cs="Calibri"/>
          <w:color w:val="000000"/>
        </w:rPr>
        <w:t xml:space="preserve">, entitlement to home to school </w:t>
      </w:r>
      <w:r w:rsidR="00F45E0C" w:rsidRPr="00E125EF">
        <w:rPr>
          <w:rFonts w:ascii="Calibri" w:hAnsi="Calibri" w:cs="Calibri"/>
          <w:color w:val="000000"/>
        </w:rPr>
        <w:t>to school transport will still be based on these areas. Your designated school will not always be the one nearest to your home address. Maps a</w:t>
      </w:r>
      <w:r w:rsidR="00FC20B1" w:rsidRPr="00E125EF">
        <w:rPr>
          <w:rFonts w:ascii="Calibri" w:hAnsi="Calibri" w:cs="Calibri"/>
          <w:color w:val="000000"/>
        </w:rPr>
        <w:t>re available for all designated areas online at</w:t>
      </w:r>
      <w:r w:rsidR="00FC20B1">
        <w:rPr>
          <w:rFonts w:ascii="Calibri" w:hAnsi="Calibri" w:cs="Calibri"/>
          <w:color w:val="C00000"/>
        </w:rPr>
        <w:t xml:space="preserve"> </w:t>
      </w:r>
      <w:hyperlink r:id="rId11" w:history="1">
        <w:r w:rsidR="00FC20B1" w:rsidRPr="000D55D0">
          <w:rPr>
            <w:rStyle w:val="Hyperlink"/>
            <w:rFonts w:ascii="Calibri" w:hAnsi="Calibri" w:cs="Calibri"/>
          </w:rPr>
          <w:t>www.cornwall.gov.uk/admissions</w:t>
        </w:r>
      </w:hyperlink>
      <w:r w:rsidR="00FC20B1">
        <w:rPr>
          <w:rFonts w:ascii="Calibri" w:hAnsi="Calibri" w:cs="Calibri"/>
          <w:color w:val="C00000"/>
        </w:rPr>
        <w:t xml:space="preserve"> </w:t>
      </w:r>
      <w:r w:rsidR="00FC20B1" w:rsidRPr="00E125EF">
        <w:rPr>
          <w:rFonts w:ascii="Calibri" w:hAnsi="Calibri" w:cs="Calibri"/>
          <w:color w:val="000000"/>
        </w:rPr>
        <w:t>or by calling the School Admissions Team on 0300 1234 101</w:t>
      </w:r>
      <w:r w:rsidR="00812B2A">
        <w:rPr>
          <w:rFonts w:ascii="Calibri" w:hAnsi="Calibri" w:cs="Calibri"/>
          <w:color w:val="C00000"/>
        </w:rPr>
        <w:t xml:space="preserve"> </w:t>
      </w:r>
      <w:r w:rsidR="00812B2A" w:rsidRPr="004131BA">
        <w:rPr>
          <w:rFonts w:ascii="Calibri" w:hAnsi="Calibri" w:cs="Calibri"/>
        </w:rPr>
        <w:t xml:space="preserve">or by emailing </w:t>
      </w:r>
      <w:hyperlink r:id="rId12" w:history="1">
        <w:r w:rsidR="00812B2A" w:rsidRPr="00EF2FE5">
          <w:rPr>
            <w:rStyle w:val="Hyperlink"/>
            <w:rFonts w:ascii="Calibri" w:hAnsi="Calibri" w:cs="Calibri"/>
          </w:rPr>
          <w:t>schooladmissions@cornwall.gov.uk</w:t>
        </w:r>
      </w:hyperlink>
      <w:r w:rsidR="00812B2A">
        <w:rPr>
          <w:rFonts w:ascii="Calibri" w:hAnsi="Calibri" w:cs="Calibri"/>
          <w:color w:val="C00000"/>
        </w:rPr>
        <w:t xml:space="preserve"> </w:t>
      </w:r>
      <w:r w:rsidR="00307F03">
        <w:rPr>
          <w:rFonts w:ascii="Calibri" w:hAnsi="Calibri" w:cs="Calibri"/>
          <w:color w:val="C00000"/>
        </w:rPr>
        <w:t xml:space="preserve"> </w:t>
      </w:r>
      <w:r w:rsidR="00307F03" w:rsidRPr="00E125EF">
        <w:rPr>
          <w:rFonts w:ascii="Calibri" w:hAnsi="Calibri" w:cs="Calibri"/>
          <w:color w:val="000000"/>
        </w:rPr>
        <w:t>If</w:t>
      </w:r>
      <w:r w:rsidR="00307F03">
        <w:rPr>
          <w:rFonts w:ascii="Calibri" w:hAnsi="Calibri" w:cs="Calibri"/>
          <w:color w:val="C00000"/>
        </w:rPr>
        <w:t xml:space="preserve"> </w:t>
      </w:r>
      <w:r w:rsidR="00307F03" w:rsidRPr="00E125EF">
        <w:rPr>
          <w:rFonts w:ascii="Calibri" w:hAnsi="Calibri" w:cs="Calibri"/>
          <w:color w:val="000000"/>
        </w:rPr>
        <w:t xml:space="preserve">you are planning to move into the designated area of </w:t>
      </w:r>
      <w:r w:rsidR="00BC712C">
        <w:rPr>
          <w:rFonts w:ascii="Calibri" w:hAnsi="Calibri" w:cs="Calibri"/>
          <w:color w:val="000000"/>
        </w:rPr>
        <w:t>North Pehterwin,</w:t>
      </w:r>
      <w:r w:rsidR="00307F03" w:rsidRPr="00E125EF">
        <w:rPr>
          <w:rFonts w:ascii="Calibri" w:hAnsi="Calibri" w:cs="Calibri"/>
          <w:color w:val="000000"/>
        </w:rPr>
        <w:t xml:space="preserve"> your application for a place for your child will not be given the priority accorded to designated area pupils without firm evidence of your new address and moving </w:t>
      </w:r>
      <w:r w:rsidR="00307F03" w:rsidRPr="00E125EF">
        <w:rPr>
          <w:rFonts w:ascii="Calibri" w:hAnsi="Calibri" w:cs="Calibri"/>
          <w:color w:val="000000"/>
        </w:rPr>
        <w:lastRenderedPageBreak/>
        <w:t>date, such as a copy of a signed and dated tenancy agreement or confirmation that contracts have been exchanged.</w:t>
      </w:r>
    </w:p>
    <w:p w14:paraId="0EB5DF5F" w14:textId="77777777" w:rsidR="00D80750" w:rsidRPr="00E125EF" w:rsidRDefault="00E516B1" w:rsidP="00307F03">
      <w:pPr>
        <w:pStyle w:val="BodyText"/>
        <w:numPr>
          <w:ilvl w:val="0"/>
          <w:numId w:val="2"/>
        </w:numPr>
        <w:rPr>
          <w:rFonts w:ascii="Calibri" w:hAnsi="Calibri" w:cs="Calibri"/>
          <w:color w:val="000000"/>
        </w:rPr>
      </w:pPr>
      <w:r w:rsidRPr="00E125EF">
        <w:rPr>
          <w:rFonts w:ascii="Calibri" w:hAnsi="Calibri" w:cs="Calibri"/>
          <w:b/>
          <w:color w:val="000000"/>
        </w:rPr>
        <w:t>“</w:t>
      </w:r>
      <w:r w:rsidR="00D80750" w:rsidRPr="00E125EF">
        <w:rPr>
          <w:rFonts w:ascii="Calibri" w:hAnsi="Calibri" w:cs="Calibri"/>
          <w:b/>
          <w:color w:val="000000"/>
        </w:rPr>
        <w:t xml:space="preserve">Unequivocal </w:t>
      </w:r>
      <w:r w:rsidRPr="00E125EF">
        <w:rPr>
          <w:rFonts w:ascii="Calibri" w:hAnsi="Calibri" w:cs="Calibri"/>
          <w:b/>
          <w:color w:val="000000"/>
        </w:rPr>
        <w:t xml:space="preserve">Professional Recommendation” </w:t>
      </w:r>
      <w:r w:rsidRPr="00E125EF">
        <w:rPr>
          <w:rFonts w:ascii="Calibri" w:hAnsi="Calibri" w:cs="Calibri"/>
          <w:bCs/>
          <w:color w:val="000000"/>
        </w:rPr>
        <w:t xml:space="preserve">applicants will only be considered under this criterion where the parent/carer can demonstrate that </w:t>
      </w:r>
      <w:r w:rsidRPr="00E125EF">
        <w:rPr>
          <w:rFonts w:ascii="Calibri" w:hAnsi="Calibri" w:cs="Calibri"/>
          <w:b/>
          <w:color w:val="000000"/>
        </w:rPr>
        <w:t xml:space="preserve">only </w:t>
      </w:r>
      <w:r w:rsidRPr="00E125EF">
        <w:rPr>
          <w:rFonts w:ascii="Calibri" w:hAnsi="Calibri" w:cs="Calibri"/>
          <w:color w:val="000000"/>
        </w:rPr>
        <w:t>the</w:t>
      </w:r>
      <w:r w:rsidRPr="00E125EF">
        <w:rPr>
          <w:rFonts w:ascii="Calibri" w:hAnsi="Calibri" w:cs="Calibri"/>
          <w:b/>
          <w:color w:val="000000"/>
        </w:rPr>
        <w:t xml:space="preserve"> </w:t>
      </w:r>
      <w:r w:rsidRPr="00E125EF">
        <w:rPr>
          <w:rFonts w:ascii="Calibri" w:hAnsi="Calibri" w:cs="Calibri"/>
          <w:bCs/>
          <w:color w:val="000000"/>
        </w:rPr>
        <w:t>preferred school can meet the exceptional medical or social needs of the child, supported by a recommendation from,</w:t>
      </w:r>
      <w:r w:rsidRPr="00E516B1">
        <w:rPr>
          <w:rFonts w:ascii="Calibri" w:hAnsi="Calibri" w:cs="Calibri"/>
          <w:bCs/>
          <w:color w:val="C00000"/>
        </w:rPr>
        <w:t xml:space="preserve"> </w:t>
      </w:r>
      <w:r w:rsidRPr="00E125EF">
        <w:rPr>
          <w:rFonts w:ascii="Calibri" w:hAnsi="Calibri" w:cs="Calibri"/>
          <w:bCs/>
          <w:color w:val="000000"/>
        </w:rPr>
        <w:t>for example, a doctor, school medical officer, or educational psychologist. Such recommendations must be made in writing to the School Admissions Team and must give full supporting reasons. The admission authority will make the final decision on whether or not to accept an application under this criterion.</w:t>
      </w:r>
    </w:p>
    <w:p w14:paraId="7246F648" w14:textId="77777777" w:rsidR="00F72136" w:rsidRDefault="00F72136" w:rsidP="00F72136">
      <w:pPr>
        <w:pStyle w:val="BodyText"/>
        <w:numPr>
          <w:ilvl w:val="0"/>
          <w:numId w:val="2"/>
        </w:numPr>
        <w:rPr>
          <w:rFonts w:ascii="Calibri" w:hAnsi="Calibri" w:cs="Calibri"/>
          <w:color w:val="000000"/>
        </w:rPr>
      </w:pPr>
      <w:r>
        <w:rPr>
          <w:rFonts w:ascii="Calibri" w:hAnsi="Calibri" w:cs="Calibri"/>
          <w:b/>
          <w:color w:val="000000"/>
        </w:rPr>
        <w:t xml:space="preserve">“Tie-breakers” </w:t>
      </w:r>
      <w:r w:rsidRPr="00F72136">
        <w:rPr>
          <w:rFonts w:ascii="Calibri" w:hAnsi="Calibri" w:cs="Calibri"/>
          <w:color w:val="000000"/>
        </w:rPr>
        <w:t>if any of the criteria for admission leave more children with an equal claim than place available, priority will be given to the child who lives nearer to the pr</w:t>
      </w:r>
      <w:r>
        <w:rPr>
          <w:rFonts w:ascii="Calibri" w:hAnsi="Calibri" w:cs="Calibri"/>
          <w:color w:val="000000"/>
        </w:rPr>
        <w:t>ef</w:t>
      </w:r>
      <w:r w:rsidRPr="00F72136">
        <w:rPr>
          <w:rFonts w:ascii="Calibri" w:hAnsi="Calibri" w:cs="Calibri"/>
          <w:color w:val="000000"/>
        </w:rPr>
        <w:t>er</w:t>
      </w:r>
      <w:r>
        <w:rPr>
          <w:rFonts w:ascii="Calibri" w:hAnsi="Calibri" w:cs="Calibri"/>
          <w:color w:val="000000"/>
        </w:rPr>
        <w:t>r</w:t>
      </w:r>
      <w:r w:rsidRPr="00F72136">
        <w:rPr>
          <w:rFonts w:ascii="Calibri" w:hAnsi="Calibri" w:cs="Calibri"/>
          <w:color w:val="000000"/>
        </w:rPr>
        <w:t>ed school.</w:t>
      </w:r>
    </w:p>
    <w:p w14:paraId="27631FE5" w14:textId="77777777" w:rsidR="00F72136" w:rsidRPr="00F72136" w:rsidRDefault="00F72136" w:rsidP="00F72136">
      <w:pPr>
        <w:pStyle w:val="BodyText"/>
        <w:numPr>
          <w:ilvl w:val="0"/>
          <w:numId w:val="2"/>
        </w:numPr>
        <w:rPr>
          <w:rFonts w:ascii="Calibri" w:hAnsi="Calibri" w:cs="Calibri"/>
          <w:color w:val="000000"/>
        </w:rPr>
      </w:pPr>
      <w:r>
        <w:rPr>
          <w:rFonts w:ascii="Calibri" w:hAnsi="Calibri" w:cs="Calibri"/>
          <w:b/>
          <w:color w:val="000000"/>
        </w:rPr>
        <w:t xml:space="preserve">“Final Tie –breaker” </w:t>
      </w:r>
      <w:r w:rsidRPr="00F72136">
        <w:rPr>
          <w:rFonts w:ascii="Calibri" w:hAnsi="Calibri" w:cs="Calibri"/>
          <w:color w:val="000000"/>
        </w:rPr>
        <w:t xml:space="preserve">should the tie breakers still leave children with an equal claim because distances are </w:t>
      </w:r>
      <w:r w:rsidR="00CF7091" w:rsidRPr="00F72136">
        <w:rPr>
          <w:rFonts w:ascii="Calibri" w:hAnsi="Calibri" w:cs="Calibri"/>
          <w:color w:val="000000"/>
        </w:rPr>
        <w:t>the same</w:t>
      </w:r>
      <w:r w:rsidRPr="00F72136">
        <w:rPr>
          <w:rFonts w:ascii="Calibri" w:hAnsi="Calibri" w:cs="Calibri"/>
          <w:color w:val="000000"/>
        </w:rPr>
        <w:t>, random allocation will be used to decide on priority. The academy will use the Local Authority Random Allocation Protocol (available on request)</w:t>
      </w:r>
      <w:r>
        <w:rPr>
          <w:rFonts w:ascii="Calibri" w:hAnsi="Calibri" w:cs="Calibri"/>
          <w:color w:val="000000"/>
        </w:rPr>
        <w:t>.</w:t>
      </w:r>
    </w:p>
    <w:p w14:paraId="20CB51DC" w14:textId="77777777" w:rsidR="00F17D99" w:rsidRPr="006065ED" w:rsidRDefault="00F17D99" w:rsidP="000E2342">
      <w:pPr>
        <w:pStyle w:val="BodyText"/>
        <w:numPr>
          <w:ilvl w:val="0"/>
          <w:numId w:val="2"/>
        </w:numPr>
        <w:rPr>
          <w:rFonts w:ascii="Calibri" w:hAnsi="Calibri" w:cs="Calibri"/>
          <w:color w:val="000000"/>
          <w:szCs w:val="22"/>
        </w:rPr>
      </w:pPr>
      <w:r w:rsidRPr="004C60BA">
        <w:rPr>
          <w:rFonts w:ascii="Calibri" w:hAnsi="Calibri" w:cs="Calibri"/>
          <w:b/>
          <w:color w:val="000000"/>
        </w:rPr>
        <w:t xml:space="preserve">“LA” </w:t>
      </w:r>
      <w:r w:rsidRPr="004C60BA">
        <w:rPr>
          <w:rFonts w:ascii="Calibri" w:hAnsi="Calibri" w:cs="Calibri"/>
          <w:color w:val="000000"/>
        </w:rPr>
        <w:t>means Cornwall Local Authority</w:t>
      </w:r>
      <w:r w:rsidR="003B6934" w:rsidRPr="004C60BA">
        <w:rPr>
          <w:rFonts w:ascii="Calibri" w:hAnsi="Calibri" w:cs="Calibri"/>
          <w:color w:val="000000"/>
        </w:rPr>
        <w:t>.</w:t>
      </w:r>
      <w:r w:rsidR="00BE10D4" w:rsidRPr="00BE10D4">
        <w:rPr>
          <w:rFonts w:ascii="Verdana" w:hAnsi="Verdana"/>
          <w:color w:val="000000"/>
          <w:sz w:val="20"/>
          <w:szCs w:val="20"/>
          <w:shd w:val="clear" w:color="auto" w:fill="FFFFFF"/>
        </w:rPr>
        <w:t xml:space="preserve"> </w:t>
      </w:r>
      <w:r w:rsidR="00BE10D4">
        <w:rPr>
          <w:rFonts w:ascii="Verdana" w:hAnsi="Verdana"/>
          <w:color w:val="000000"/>
          <w:sz w:val="20"/>
          <w:szCs w:val="20"/>
          <w:shd w:val="clear" w:color="auto" w:fill="FFFFFF"/>
        </w:rPr>
        <w:t xml:space="preserve">Contact details are - </w:t>
      </w:r>
      <w:r w:rsidR="00BE10D4" w:rsidRPr="006065ED">
        <w:rPr>
          <w:rFonts w:ascii="Calibri" w:hAnsi="Calibri"/>
          <w:color w:val="000000"/>
          <w:szCs w:val="22"/>
          <w:shd w:val="clear" w:color="auto" w:fill="FFFFFF"/>
        </w:rPr>
        <w:t xml:space="preserve">School Admissions Team, New County Hall, Truro, TR1 3AY, </w:t>
      </w:r>
      <w:hyperlink r:id="rId13" w:tgtFrame="_blank" w:history="1">
        <w:r w:rsidR="00BE10D4" w:rsidRPr="006065ED">
          <w:rPr>
            <w:rFonts w:ascii="Calibri" w:hAnsi="Calibri"/>
            <w:color w:val="0000FF"/>
            <w:szCs w:val="22"/>
            <w:u w:val="single"/>
            <w:shd w:val="clear" w:color="auto" w:fill="FFFFFF"/>
          </w:rPr>
          <w:t>schooladmissions@cornwall.gov.uk</w:t>
        </w:r>
      </w:hyperlink>
      <w:r w:rsidR="00BE10D4" w:rsidRPr="006065ED">
        <w:rPr>
          <w:rFonts w:ascii="Calibri" w:hAnsi="Calibri"/>
          <w:color w:val="000000"/>
          <w:szCs w:val="22"/>
          <w:shd w:val="clear" w:color="auto" w:fill="FFFFFF"/>
        </w:rPr>
        <w:t xml:space="preserve"> , Phone: 0300 1234 101</w:t>
      </w:r>
      <w:r w:rsidR="00180D9E">
        <w:rPr>
          <w:rFonts w:ascii="Calibri" w:hAnsi="Calibri"/>
          <w:color w:val="000000"/>
          <w:szCs w:val="22"/>
          <w:shd w:val="clear" w:color="auto" w:fill="FFFFFF"/>
        </w:rPr>
        <w:t>.</w:t>
      </w:r>
    </w:p>
    <w:p w14:paraId="33102B35" w14:textId="77777777" w:rsidR="00926546" w:rsidRPr="00A0181D" w:rsidRDefault="00926546" w:rsidP="00926546">
      <w:pPr>
        <w:pStyle w:val="Heading2"/>
        <w:rPr>
          <w:rFonts w:ascii="Calibri" w:hAnsi="Calibri" w:cs="Calibri"/>
          <w:szCs w:val="24"/>
        </w:rPr>
      </w:pPr>
      <w:r w:rsidRPr="00A0181D">
        <w:rPr>
          <w:rFonts w:ascii="Calibri" w:hAnsi="Calibri" w:cs="Calibri"/>
          <w:szCs w:val="24"/>
        </w:rPr>
        <w:t xml:space="preserve">2 </w:t>
      </w:r>
      <w:r w:rsidRPr="00A0181D">
        <w:rPr>
          <w:rFonts w:ascii="Calibri" w:hAnsi="Calibri" w:cs="Calibri"/>
          <w:szCs w:val="24"/>
        </w:rPr>
        <w:tab/>
        <w:t xml:space="preserve">Aims </w:t>
      </w:r>
    </w:p>
    <w:p w14:paraId="0E565245" w14:textId="77777777" w:rsidR="00926546" w:rsidRPr="00A0181D" w:rsidRDefault="00926546" w:rsidP="00926546">
      <w:pPr>
        <w:pStyle w:val="BodyText"/>
        <w:rPr>
          <w:rFonts w:ascii="Calibri" w:hAnsi="Calibri" w:cs="Calibri"/>
        </w:rPr>
      </w:pPr>
    </w:p>
    <w:p w14:paraId="209ED585" w14:textId="6CA5DF47" w:rsidR="00926546" w:rsidRPr="00A0181D" w:rsidRDefault="00926546" w:rsidP="00926546">
      <w:pPr>
        <w:pStyle w:val="BodyText"/>
        <w:rPr>
          <w:rFonts w:ascii="Calibri" w:hAnsi="Calibri" w:cs="Calibri"/>
        </w:rPr>
      </w:pPr>
      <w:r w:rsidRPr="00A0181D">
        <w:rPr>
          <w:rStyle w:val="Bold"/>
          <w:rFonts w:ascii="Calibri" w:hAnsi="Calibri" w:cs="Calibri"/>
          <w:b w:val="0"/>
        </w:rPr>
        <w:t>2.1</w:t>
      </w:r>
      <w:r w:rsidR="007E12B1" w:rsidRPr="00A0181D">
        <w:rPr>
          <w:rFonts w:ascii="Calibri" w:hAnsi="Calibri" w:cs="Calibri"/>
        </w:rPr>
        <w:t xml:space="preserve"> </w:t>
      </w:r>
      <w:r w:rsidR="007E12B1" w:rsidRPr="00A0181D">
        <w:rPr>
          <w:rFonts w:ascii="Calibri" w:hAnsi="Calibri" w:cs="Calibri"/>
        </w:rPr>
        <w:tab/>
      </w:r>
      <w:r w:rsidR="00BB11D8">
        <w:rPr>
          <w:rFonts w:ascii="Calibri" w:hAnsi="Calibri" w:cs="Calibri"/>
        </w:rPr>
        <w:t>Werrington</w:t>
      </w:r>
      <w:r w:rsidRPr="00A0181D">
        <w:rPr>
          <w:rFonts w:ascii="Calibri" w:hAnsi="Calibri" w:cs="Calibri"/>
        </w:rPr>
        <w:t xml:space="preserve"> seek</w:t>
      </w:r>
      <w:r w:rsidR="007E12B1" w:rsidRPr="00A0181D">
        <w:rPr>
          <w:rFonts w:ascii="Calibri" w:hAnsi="Calibri" w:cs="Calibri"/>
        </w:rPr>
        <w:t>s to be an inclusive academy</w:t>
      </w:r>
      <w:r w:rsidRPr="00A0181D">
        <w:rPr>
          <w:rFonts w:ascii="Calibri" w:hAnsi="Calibri" w:cs="Calibri"/>
        </w:rPr>
        <w:t xml:space="preserve">, welcoming children from all backgrounds and abilities. </w:t>
      </w:r>
      <w:r w:rsidR="009136C0" w:rsidRPr="00A0181D">
        <w:rPr>
          <w:rFonts w:ascii="Calibri" w:hAnsi="Calibri" w:cs="Calibri"/>
        </w:rPr>
        <w:t>This is re</w:t>
      </w:r>
      <w:r w:rsidR="00FA1071" w:rsidRPr="00A0181D">
        <w:rPr>
          <w:rFonts w:ascii="Calibri" w:hAnsi="Calibri" w:cs="Calibri"/>
        </w:rPr>
        <w:t xml:space="preserve">flected in the published individual academy </w:t>
      </w:r>
      <w:r w:rsidR="009136C0" w:rsidRPr="00A0181D">
        <w:rPr>
          <w:rFonts w:ascii="Calibri" w:hAnsi="Calibri" w:cs="Calibri"/>
        </w:rPr>
        <w:t>"Vision an</w:t>
      </w:r>
      <w:r w:rsidR="005C6598">
        <w:rPr>
          <w:rFonts w:ascii="Calibri" w:hAnsi="Calibri" w:cs="Calibri"/>
        </w:rPr>
        <w:t>d Aims" statement (found</w:t>
      </w:r>
      <w:r w:rsidR="00FA1071" w:rsidRPr="00A0181D">
        <w:rPr>
          <w:rFonts w:ascii="Calibri" w:hAnsi="Calibri" w:cs="Calibri"/>
        </w:rPr>
        <w:t xml:space="preserve"> on the academy</w:t>
      </w:r>
      <w:r w:rsidR="009136C0" w:rsidRPr="00A0181D">
        <w:rPr>
          <w:rFonts w:ascii="Calibri" w:hAnsi="Calibri" w:cs="Calibri"/>
        </w:rPr>
        <w:t xml:space="preserve"> website)</w:t>
      </w:r>
      <w:r w:rsidR="005C6598">
        <w:rPr>
          <w:rFonts w:ascii="Calibri" w:hAnsi="Calibri" w:cs="Calibri"/>
        </w:rPr>
        <w:t>.</w:t>
      </w:r>
    </w:p>
    <w:p w14:paraId="0872087E" w14:textId="77777777" w:rsidR="00926546" w:rsidRPr="00A0181D" w:rsidRDefault="00926546" w:rsidP="00926546">
      <w:pPr>
        <w:pStyle w:val="BodyText"/>
        <w:rPr>
          <w:rFonts w:ascii="Calibri" w:hAnsi="Calibri" w:cs="Calibri"/>
        </w:rPr>
      </w:pPr>
    </w:p>
    <w:p w14:paraId="19BC6D98" w14:textId="77777777" w:rsidR="00926546" w:rsidRPr="00A0181D" w:rsidRDefault="00926546" w:rsidP="00D80750">
      <w:pPr>
        <w:pStyle w:val="BodyText"/>
        <w:rPr>
          <w:rFonts w:ascii="Calibri" w:hAnsi="Calibri" w:cs="Calibri"/>
        </w:rPr>
      </w:pPr>
      <w:r w:rsidRPr="00A0181D">
        <w:rPr>
          <w:rStyle w:val="Bold"/>
          <w:rFonts w:ascii="Calibri" w:hAnsi="Calibri" w:cs="Calibri"/>
          <w:b w:val="0"/>
        </w:rPr>
        <w:t>2.3</w:t>
      </w:r>
      <w:r w:rsidRPr="00A0181D">
        <w:rPr>
          <w:rFonts w:ascii="Calibri" w:hAnsi="Calibri" w:cs="Calibri"/>
        </w:rPr>
        <w:t xml:space="preserve"> </w:t>
      </w:r>
      <w:r w:rsidRPr="00A0181D">
        <w:rPr>
          <w:rFonts w:ascii="Calibri" w:hAnsi="Calibri" w:cs="Calibri"/>
        </w:rPr>
        <w:tab/>
        <w:t>The only restriction placed on entry is that of number. If the number of children applying for entry exceeds</w:t>
      </w:r>
      <w:r w:rsidR="009D187B" w:rsidRPr="00A0181D">
        <w:rPr>
          <w:rFonts w:ascii="Calibri" w:hAnsi="Calibri" w:cs="Calibri"/>
        </w:rPr>
        <w:t xml:space="preserve"> the places available, </w:t>
      </w:r>
      <w:r w:rsidRPr="00A0181D">
        <w:rPr>
          <w:rFonts w:ascii="Calibri" w:hAnsi="Calibri" w:cs="Calibri"/>
        </w:rPr>
        <w:t xml:space="preserve">the procedure set out below </w:t>
      </w:r>
      <w:r w:rsidR="009D187B" w:rsidRPr="00A0181D">
        <w:rPr>
          <w:rFonts w:ascii="Calibri" w:hAnsi="Calibri" w:cs="Calibri"/>
        </w:rPr>
        <w:t xml:space="preserve">is used to </w:t>
      </w:r>
      <w:r w:rsidRPr="00A0181D">
        <w:rPr>
          <w:rFonts w:ascii="Calibri" w:hAnsi="Calibri" w:cs="Calibri"/>
        </w:rPr>
        <w:t>determine whether a ch</w:t>
      </w:r>
      <w:r w:rsidR="00D80750">
        <w:rPr>
          <w:rFonts w:ascii="Calibri" w:hAnsi="Calibri" w:cs="Calibri"/>
        </w:rPr>
        <w:t>i</w:t>
      </w:r>
      <w:r w:rsidRPr="00A0181D">
        <w:rPr>
          <w:rFonts w:ascii="Calibri" w:hAnsi="Calibri" w:cs="Calibri"/>
        </w:rPr>
        <w:t>ld is to be accepted or not. It is our wish for parents to find a place for their child at the school of their choice. However, this is not always possible, due to excess demand on the places available.</w:t>
      </w:r>
    </w:p>
    <w:p w14:paraId="6CC50CF3" w14:textId="77777777" w:rsidR="00926546" w:rsidRPr="00A0181D" w:rsidRDefault="00926546" w:rsidP="00926546">
      <w:pPr>
        <w:pStyle w:val="BodyText"/>
        <w:rPr>
          <w:rFonts w:ascii="Calibri" w:hAnsi="Calibri" w:cs="Calibri"/>
        </w:rPr>
      </w:pPr>
    </w:p>
    <w:p w14:paraId="5E8EB0F9" w14:textId="77777777" w:rsidR="00CF7091" w:rsidRPr="00A0181D" w:rsidRDefault="00926546" w:rsidP="009312F8">
      <w:pPr>
        <w:pStyle w:val="BodyText"/>
        <w:rPr>
          <w:rFonts w:ascii="Calibri" w:hAnsi="Calibri" w:cs="Calibri"/>
        </w:rPr>
      </w:pPr>
      <w:r w:rsidRPr="00A0181D">
        <w:rPr>
          <w:rStyle w:val="Bold"/>
          <w:rFonts w:ascii="Calibri" w:hAnsi="Calibri" w:cs="Calibri"/>
          <w:b w:val="0"/>
        </w:rPr>
        <w:t>2.4</w:t>
      </w:r>
      <w:r w:rsidRPr="00A0181D">
        <w:rPr>
          <w:rFonts w:ascii="Calibri" w:hAnsi="Calibri" w:cs="Calibri"/>
        </w:rPr>
        <w:t xml:space="preserve"> </w:t>
      </w:r>
      <w:r w:rsidRPr="00A0181D">
        <w:rPr>
          <w:rFonts w:ascii="Calibri" w:hAnsi="Calibri" w:cs="Calibri"/>
        </w:rPr>
        <w:tab/>
        <w:t>A child’s level of ability is ir</w:t>
      </w:r>
      <w:r w:rsidR="00D06992" w:rsidRPr="00A0181D">
        <w:rPr>
          <w:rFonts w:ascii="Calibri" w:hAnsi="Calibri" w:cs="Calibri"/>
        </w:rPr>
        <w:t>relevant to this academy’s admissions policy</w:t>
      </w:r>
      <w:r w:rsidR="00AD329A">
        <w:rPr>
          <w:rFonts w:ascii="Calibri" w:hAnsi="Calibri" w:cs="Calibri"/>
        </w:rPr>
        <w:t>.</w:t>
      </w:r>
    </w:p>
    <w:p w14:paraId="23283379" w14:textId="6E4C20F4" w:rsidR="00926546" w:rsidRPr="00A0181D" w:rsidRDefault="00926546" w:rsidP="00926546">
      <w:pPr>
        <w:pStyle w:val="Heading2"/>
        <w:rPr>
          <w:rFonts w:ascii="Calibri" w:hAnsi="Calibri" w:cs="Calibri"/>
          <w:szCs w:val="24"/>
        </w:rPr>
      </w:pPr>
      <w:r w:rsidRPr="00A0181D">
        <w:rPr>
          <w:rFonts w:ascii="Calibri" w:hAnsi="Calibri" w:cs="Calibri"/>
          <w:sz w:val="28"/>
        </w:rPr>
        <w:t xml:space="preserve">3 </w:t>
      </w:r>
      <w:r w:rsidRPr="00A0181D">
        <w:rPr>
          <w:rFonts w:ascii="Calibri" w:hAnsi="Calibri" w:cs="Calibri"/>
          <w:sz w:val="28"/>
        </w:rPr>
        <w:tab/>
      </w:r>
      <w:r w:rsidRPr="00A0181D">
        <w:rPr>
          <w:rFonts w:ascii="Calibri" w:hAnsi="Calibri" w:cs="Calibri"/>
          <w:szCs w:val="24"/>
        </w:rPr>
        <w:t>How parents can apply for their ch</w:t>
      </w:r>
      <w:r w:rsidR="00D06992" w:rsidRPr="00A0181D">
        <w:rPr>
          <w:rFonts w:ascii="Calibri" w:hAnsi="Calibri" w:cs="Calibri"/>
          <w:szCs w:val="24"/>
        </w:rPr>
        <w:t>i</w:t>
      </w:r>
      <w:r w:rsidR="00ED56C7">
        <w:rPr>
          <w:rFonts w:ascii="Calibri" w:hAnsi="Calibri" w:cs="Calibri"/>
          <w:szCs w:val="24"/>
        </w:rPr>
        <w:t xml:space="preserve">ld to be admitted to </w:t>
      </w:r>
      <w:r w:rsidR="00BB11D8">
        <w:rPr>
          <w:rFonts w:ascii="Calibri" w:hAnsi="Calibri" w:cs="Calibri"/>
          <w:szCs w:val="24"/>
        </w:rPr>
        <w:t>Werrington Primary</w:t>
      </w:r>
      <w:r w:rsidR="009476BD">
        <w:rPr>
          <w:rFonts w:ascii="Calibri" w:hAnsi="Calibri" w:cs="Calibri"/>
          <w:szCs w:val="24"/>
        </w:rPr>
        <w:t xml:space="preserve"> School</w:t>
      </w:r>
    </w:p>
    <w:p w14:paraId="584B7BD4" w14:textId="77777777" w:rsidR="00926546" w:rsidRPr="005A2CDF" w:rsidRDefault="00926546" w:rsidP="00926546">
      <w:pPr>
        <w:pStyle w:val="BodyText"/>
        <w:rPr>
          <w:rFonts w:ascii="Calibri" w:hAnsi="Calibri" w:cs="Calibri"/>
          <w:szCs w:val="22"/>
        </w:rPr>
      </w:pPr>
    </w:p>
    <w:p w14:paraId="62DA49CF" w14:textId="4AA304A5" w:rsidR="00926546" w:rsidRPr="005227D5" w:rsidRDefault="00926546" w:rsidP="00926546">
      <w:pPr>
        <w:pStyle w:val="BodyText"/>
        <w:rPr>
          <w:rFonts w:ascii="Calibri" w:hAnsi="Calibri" w:cs="Calibri"/>
          <w:color w:val="FF0000"/>
        </w:rPr>
      </w:pPr>
      <w:r w:rsidRPr="00A0181D">
        <w:rPr>
          <w:rStyle w:val="Bold"/>
          <w:rFonts w:ascii="Calibri" w:hAnsi="Calibri" w:cs="Calibri"/>
          <w:b w:val="0"/>
        </w:rPr>
        <w:t>3.1</w:t>
      </w:r>
      <w:r w:rsidR="00AD329A">
        <w:rPr>
          <w:rFonts w:ascii="Calibri" w:hAnsi="Calibri" w:cs="Calibri"/>
        </w:rPr>
        <w:t xml:space="preserve"> </w:t>
      </w:r>
      <w:r w:rsidR="00AD329A">
        <w:rPr>
          <w:rFonts w:ascii="Calibri" w:hAnsi="Calibri" w:cs="Calibri"/>
        </w:rPr>
        <w:tab/>
      </w:r>
      <w:r w:rsidR="00BB11D8">
        <w:rPr>
          <w:rFonts w:ascii="Calibri" w:hAnsi="Calibri" w:cs="Calibri"/>
        </w:rPr>
        <w:t>Werrington</w:t>
      </w:r>
      <w:r w:rsidR="00AD329A">
        <w:rPr>
          <w:rFonts w:ascii="Calibri" w:hAnsi="Calibri" w:cs="Calibri"/>
        </w:rPr>
        <w:t xml:space="preserve"> has been an </w:t>
      </w:r>
      <w:r w:rsidR="00FA1071" w:rsidRPr="00A0181D">
        <w:rPr>
          <w:rFonts w:ascii="Calibri" w:hAnsi="Calibri" w:cs="Calibri"/>
        </w:rPr>
        <w:t>academy</w:t>
      </w:r>
      <w:r w:rsidR="00AD329A">
        <w:rPr>
          <w:rFonts w:ascii="Calibri" w:hAnsi="Calibri" w:cs="Calibri"/>
        </w:rPr>
        <w:t xml:space="preserve"> since</w:t>
      </w:r>
      <w:r w:rsidR="00FA1071" w:rsidRPr="00A0181D">
        <w:rPr>
          <w:rFonts w:ascii="Calibri" w:hAnsi="Calibri" w:cs="Calibri"/>
        </w:rPr>
        <w:t xml:space="preserve"> </w:t>
      </w:r>
      <w:r w:rsidR="009476BD">
        <w:rPr>
          <w:rFonts w:ascii="Calibri" w:hAnsi="Calibri" w:cs="Calibri"/>
        </w:rPr>
        <w:t>2016</w:t>
      </w:r>
      <w:r w:rsidRPr="00A0181D">
        <w:rPr>
          <w:rFonts w:ascii="Calibri" w:hAnsi="Calibri" w:cs="Calibri"/>
        </w:rPr>
        <w:t xml:space="preserve">, and it determines the admission arrangements in agreement with the Local Authority. </w:t>
      </w:r>
      <w:r w:rsidRPr="004C60BA">
        <w:rPr>
          <w:rFonts w:ascii="Calibri" w:hAnsi="Calibri" w:cs="Calibri"/>
          <w:color w:val="000000"/>
        </w:rPr>
        <w:t xml:space="preserve">The </w:t>
      </w:r>
      <w:r w:rsidR="009238B1" w:rsidRPr="004C60BA">
        <w:rPr>
          <w:rFonts w:ascii="Calibri" w:hAnsi="Calibri" w:cs="Calibri"/>
          <w:color w:val="000000"/>
        </w:rPr>
        <w:t xml:space="preserve">application process for admissions into Reception Year (the initial year of entry), is </w:t>
      </w:r>
      <w:r w:rsidR="00253B2C" w:rsidRPr="004C60BA">
        <w:rPr>
          <w:rFonts w:ascii="Calibri" w:hAnsi="Calibri" w:cs="Calibri"/>
          <w:color w:val="000000"/>
        </w:rPr>
        <w:t>coordinated</w:t>
      </w:r>
      <w:r w:rsidR="009238B1" w:rsidRPr="004C60BA">
        <w:rPr>
          <w:rFonts w:ascii="Calibri" w:hAnsi="Calibri" w:cs="Calibri"/>
          <w:color w:val="000000"/>
        </w:rPr>
        <w:t xml:space="preserve"> by Cornwall Local Authority (LA) which acts on behalf of the Local Governing Body/Board of Directors). </w:t>
      </w:r>
      <w:r w:rsidR="009238B1" w:rsidRPr="00F93048">
        <w:rPr>
          <w:rFonts w:ascii="Calibri" w:hAnsi="Calibri" w:cs="Calibri"/>
        </w:rPr>
        <w:t xml:space="preserve">Parents should apply </w:t>
      </w:r>
      <w:r w:rsidR="009D244C" w:rsidRPr="00F93048">
        <w:rPr>
          <w:rFonts w:ascii="Calibri" w:hAnsi="Calibri" w:cs="Calibri"/>
        </w:rPr>
        <w:t>directly to  the applicant’s home local authority on the appropriate application form. The application form and supporting information (for applicants living in Cornwall) will be available on Cornwall Council’s</w:t>
      </w:r>
      <w:r w:rsidR="009D244C">
        <w:rPr>
          <w:rFonts w:ascii="Calibri" w:hAnsi="Calibri" w:cs="Calibri"/>
          <w:color w:val="FF0000"/>
        </w:rPr>
        <w:t xml:space="preserve"> </w:t>
      </w:r>
      <w:r w:rsidR="009D244C" w:rsidRPr="00F93048">
        <w:rPr>
          <w:rFonts w:ascii="Calibri" w:hAnsi="Calibri" w:cs="Calibri"/>
        </w:rPr>
        <w:t>website.</w:t>
      </w:r>
      <w:r w:rsidR="009D244C">
        <w:rPr>
          <w:rFonts w:ascii="Calibri" w:hAnsi="Calibri" w:cs="Calibri"/>
          <w:color w:val="FF0000"/>
        </w:rPr>
        <w:t xml:space="preserve"> </w:t>
      </w:r>
      <w:hyperlink r:id="rId14" w:history="1">
        <w:r w:rsidR="009D244C" w:rsidRPr="00485466">
          <w:rPr>
            <w:rStyle w:val="Hyperlink"/>
            <w:rFonts w:ascii="Calibri" w:hAnsi="Calibri" w:cs="Calibri"/>
            <w:i/>
            <w:iCs/>
          </w:rPr>
          <w:t>www.cornwall.gov.uk/admissions</w:t>
        </w:r>
      </w:hyperlink>
      <w:r w:rsidR="0078031B" w:rsidRPr="009D244C">
        <w:rPr>
          <w:rFonts w:ascii="Calibri" w:hAnsi="Calibri" w:cs="Calibri"/>
          <w:i/>
          <w:iCs/>
          <w:color w:val="00B050"/>
        </w:rPr>
        <w:t xml:space="preserve"> </w:t>
      </w:r>
      <w:r w:rsidR="009238B1" w:rsidRPr="00F93048">
        <w:rPr>
          <w:rFonts w:ascii="Calibri" w:hAnsi="Calibri" w:cs="Calibri"/>
          <w:i/>
          <w:iCs/>
        </w:rPr>
        <w:t xml:space="preserve">or submit </w:t>
      </w:r>
      <w:r w:rsidR="000876BF" w:rsidRPr="00F93048">
        <w:rPr>
          <w:rFonts w:ascii="Calibri" w:hAnsi="Calibri" w:cs="Calibri"/>
          <w:i/>
          <w:iCs/>
        </w:rPr>
        <w:t>a Cornwall Application Form available from St Stephens Academy or from the LA Admissions Team no later than the national closing date</w:t>
      </w:r>
      <w:r w:rsidR="000876BF" w:rsidRPr="004C60BA">
        <w:rPr>
          <w:rFonts w:ascii="Calibri" w:hAnsi="Calibri" w:cs="Calibri"/>
          <w:color w:val="000000"/>
        </w:rPr>
        <w:t>. Offers of places will be issued by the LA on the published offer date</w:t>
      </w:r>
      <w:r w:rsidR="00D06992" w:rsidRPr="004C60BA">
        <w:rPr>
          <w:rFonts w:ascii="Calibri" w:hAnsi="Calibri" w:cs="Calibri"/>
          <w:color w:val="000000"/>
        </w:rPr>
        <w:t>. Late applications (those submitted after the national closing date) will also be processed by the LA Admissions Team.</w:t>
      </w:r>
      <w:r w:rsidR="005227D5">
        <w:rPr>
          <w:rFonts w:ascii="Calibri" w:hAnsi="Calibri" w:cs="Calibri"/>
          <w:color w:val="000000"/>
        </w:rPr>
        <w:t xml:space="preserve"> </w:t>
      </w:r>
    </w:p>
    <w:p w14:paraId="6B4E6336" w14:textId="77777777" w:rsidR="00D06992" w:rsidRPr="00A0181D" w:rsidRDefault="00D06992" w:rsidP="00926546">
      <w:pPr>
        <w:pStyle w:val="BodyText"/>
        <w:rPr>
          <w:rFonts w:ascii="Calibri" w:hAnsi="Calibri" w:cs="Calibri"/>
          <w:color w:val="FF0000"/>
        </w:rPr>
      </w:pPr>
    </w:p>
    <w:p w14:paraId="394106BA" w14:textId="02CB5DDB" w:rsidR="00D06992" w:rsidRPr="004C60BA" w:rsidRDefault="00D06992" w:rsidP="00D06992">
      <w:pPr>
        <w:pStyle w:val="BodyText"/>
        <w:rPr>
          <w:rFonts w:ascii="Calibri" w:hAnsi="Calibri" w:cs="Calibri"/>
          <w:color w:val="000000"/>
        </w:rPr>
      </w:pPr>
      <w:r w:rsidRPr="00D06992">
        <w:rPr>
          <w:rStyle w:val="Bold"/>
          <w:rFonts w:ascii="Calibri" w:hAnsi="Calibri" w:cs="Calibri"/>
          <w:b w:val="0"/>
        </w:rPr>
        <w:t>3.</w:t>
      </w:r>
      <w:r>
        <w:rPr>
          <w:rStyle w:val="Bold"/>
          <w:rFonts w:ascii="Calibri" w:hAnsi="Calibri" w:cs="Calibri"/>
          <w:b w:val="0"/>
        </w:rPr>
        <w:t>2</w:t>
      </w:r>
      <w:r w:rsidRPr="00D06992">
        <w:rPr>
          <w:rFonts w:ascii="Calibri" w:hAnsi="Calibri" w:cs="Calibri"/>
        </w:rPr>
        <w:t xml:space="preserve"> </w:t>
      </w:r>
      <w:r w:rsidRPr="00D06992">
        <w:rPr>
          <w:rFonts w:ascii="Calibri" w:hAnsi="Calibri" w:cs="Calibri"/>
        </w:rPr>
        <w:tab/>
      </w:r>
      <w:r w:rsidRPr="004C60BA">
        <w:rPr>
          <w:rFonts w:ascii="Calibri" w:hAnsi="Calibri" w:cs="Calibri"/>
          <w:color w:val="000000"/>
        </w:rPr>
        <w:t xml:space="preserve">Parents wishing to visit </w:t>
      </w:r>
      <w:r w:rsidR="00EC2DBD">
        <w:rPr>
          <w:rFonts w:ascii="Calibri" w:hAnsi="Calibri" w:cs="Calibri"/>
          <w:color w:val="000000"/>
        </w:rPr>
        <w:t>Werrington</w:t>
      </w:r>
      <w:r w:rsidRPr="004C60BA">
        <w:rPr>
          <w:rFonts w:ascii="Calibri" w:hAnsi="Calibri" w:cs="Calibri"/>
          <w:color w:val="000000"/>
        </w:rPr>
        <w:t xml:space="preserve"> prior to </w:t>
      </w:r>
      <w:r w:rsidR="00CF7091" w:rsidRPr="004C60BA">
        <w:rPr>
          <w:rFonts w:ascii="Calibri" w:hAnsi="Calibri" w:cs="Calibri"/>
          <w:color w:val="000000"/>
        </w:rPr>
        <w:t>applying</w:t>
      </w:r>
      <w:r w:rsidRPr="004C60BA">
        <w:rPr>
          <w:rFonts w:ascii="Calibri" w:hAnsi="Calibri" w:cs="Calibri"/>
          <w:color w:val="000000"/>
        </w:rPr>
        <w:t xml:space="preserve"> are welcome to do so. Visits are not </w:t>
      </w:r>
      <w:r w:rsidR="00D16371">
        <w:rPr>
          <w:rFonts w:ascii="Calibri" w:hAnsi="Calibri" w:cs="Calibri"/>
          <w:color w:val="000000"/>
        </w:rPr>
        <w:t>“</w:t>
      </w:r>
      <w:r w:rsidR="00D16371" w:rsidRPr="004C60BA">
        <w:rPr>
          <w:rFonts w:ascii="Calibri" w:hAnsi="Calibri" w:cs="Calibri"/>
          <w:color w:val="000000"/>
        </w:rPr>
        <w:t>interviewing</w:t>
      </w:r>
      <w:r w:rsidR="00A04B7A">
        <w:rPr>
          <w:rFonts w:ascii="Calibri" w:hAnsi="Calibri" w:cs="Calibri"/>
          <w:color w:val="000000"/>
        </w:rPr>
        <w:t>”</w:t>
      </w:r>
      <w:r w:rsidRPr="004C60BA">
        <w:rPr>
          <w:rFonts w:ascii="Calibri" w:hAnsi="Calibri" w:cs="Calibri"/>
          <w:color w:val="000000"/>
        </w:rPr>
        <w:t xml:space="preserve"> and do</w:t>
      </w:r>
      <w:r w:rsidR="00A04B7A">
        <w:rPr>
          <w:rFonts w:ascii="Calibri" w:hAnsi="Calibri" w:cs="Calibri"/>
          <w:color w:val="000000"/>
        </w:rPr>
        <w:t>es</w:t>
      </w:r>
      <w:r w:rsidRPr="004C60BA">
        <w:rPr>
          <w:rFonts w:ascii="Calibri" w:hAnsi="Calibri" w:cs="Calibri"/>
          <w:color w:val="000000"/>
        </w:rPr>
        <w:t xml:space="preserve"> not affect any decision regarding the </w:t>
      </w:r>
      <w:r w:rsidR="00253B2C" w:rsidRPr="004C60BA">
        <w:rPr>
          <w:rFonts w:ascii="Calibri" w:hAnsi="Calibri" w:cs="Calibri"/>
          <w:color w:val="000000"/>
        </w:rPr>
        <w:t>availability</w:t>
      </w:r>
      <w:r w:rsidRPr="004C60BA">
        <w:rPr>
          <w:rFonts w:ascii="Calibri" w:hAnsi="Calibri" w:cs="Calibri"/>
          <w:color w:val="000000"/>
        </w:rPr>
        <w:t xml:space="preserve"> of a place. No interviews are held as part of our admissions process. All parents are advised to read the annual published LA Primary Admissions Booklet for Parents before </w:t>
      </w:r>
      <w:r w:rsidR="00CF7091" w:rsidRPr="004C60BA">
        <w:rPr>
          <w:rFonts w:ascii="Calibri" w:hAnsi="Calibri" w:cs="Calibri"/>
          <w:color w:val="000000"/>
        </w:rPr>
        <w:t>applying</w:t>
      </w:r>
      <w:r w:rsidRPr="004C60BA">
        <w:rPr>
          <w:rFonts w:ascii="Calibri" w:hAnsi="Calibri" w:cs="Calibri"/>
          <w:color w:val="000000"/>
        </w:rPr>
        <w:t>.</w:t>
      </w:r>
    </w:p>
    <w:p w14:paraId="0EABEE02" w14:textId="77777777" w:rsidR="00926546" w:rsidRPr="00A0181D" w:rsidRDefault="00926546" w:rsidP="00D06992">
      <w:pPr>
        <w:pStyle w:val="BodyText"/>
        <w:ind w:left="0" w:firstLine="0"/>
        <w:rPr>
          <w:rFonts w:ascii="Calibri" w:hAnsi="Calibri" w:cs="Calibri"/>
        </w:rPr>
      </w:pPr>
    </w:p>
    <w:p w14:paraId="74D66D6F" w14:textId="2231BED9" w:rsidR="00926546" w:rsidRPr="004C60BA" w:rsidRDefault="00926546" w:rsidP="00926546">
      <w:pPr>
        <w:pStyle w:val="BodyText"/>
        <w:rPr>
          <w:rFonts w:ascii="Calibri" w:hAnsi="Calibri" w:cs="Calibri"/>
          <w:color w:val="000000"/>
        </w:rPr>
      </w:pPr>
      <w:r w:rsidRPr="00A0181D">
        <w:rPr>
          <w:rStyle w:val="Bold"/>
          <w:rFonts w:ascii="Calibri" w:hAnsi="Calibri" w:cs="Calibri"/>
          <w:b w:val="0"/>
        </w:rPr>
        <w:lastRenderedPageBreak/>
        <w:t>3.</w:t>
      </w:r>
      <w:r w:rsidR="00D06992" w:rsidRPr="00A0181D">
        <w:rPr>
          <w:rStyle w:val="Bold"/>
          <w:rFonts w:ascii="Calibri" w:hAnsi="Calibri" w:cs="Calibri"/>
          <w:b w:val="0"/>
        </w:rPr>
        <w:t>3</w:t>
      </w:r>
      <w:r w:rsidRPr="00A0181D">
        <w:rPr>
          <w:rFonts w:ascii="Calibri" w:hAnsi="Calibri" w:cs="Calibri"/>
        </w:rPr>
        <w:t xml:space="preserve"> </w:t>
      </w:r>
      <w:r w:rsidRPr="00A0181D">
        <w:rPr>
          <w:rFonts w:ascii="Calibri" w:hAnsi="Calibri" w:cs="Calibri"/>
        </w:rPr>
        <w:tab/>
      </w:r>
      <w:r w:rsidRPr="004C60BA">
        <w:rPr>
          <w:rFonts w:ascii="Calibri" w:hAnsi="Calibri" w:cs="Calibri"/>
          <w:color w:val="000000"/>
        </w:rPr>
        <w:t xml:space="preserve">The </w:t>
      </w:r>
      <w:r w:rsidR="00D06992" w:rsidRPr="004C60BA">
        <w:rPr>
          <w:rFonts w:ascii="Calibri" w:hAnsi="Calibri" w:cs="Calibri"/>
          <w:color w:val="000000"/>
        </w:rPr>
        <w:t xml:space="preserve">annual </w:t>
      </w:r>
      <w:r w:rsidRPr="004C60BA">
        <w:rPr>
          <w:rFonts w:ascii="Calibri" w:hAnsi="Calibri" w:cs="Calibri"/>
          <w:color w:val="000000"/>
        </w:rPr>
        <w:t>L</w:t>
      </w:r>
      <w:r w:rsidR="00D06992" w:rsidRPr="004C60BA">
        <w:rPr>
          <w:rFonts w:ascii="Calibri" w:hAnsi="Calibri" w:cs="Calibri"/>
          <w:color w:val="000000"/>
        </w:rPr>
        <w:t xml:space="preserve">A Primary Admissions </w:t>
      </w:r>
      <w:r w:rsidR="00D06992" w:rsidRPr="009D244C">
        <w:rPr>
          <w:rFonts w:ascii="Calibri" w:hAnsi="Calibri" w:cs="Calibri"/>
        </w:rPr>
        <w:t>Booklet</w:t>
      </w:r>
      <w:r w:rsidR="004C6F73" w:rsidRPr="009D244C">
        <w:rPr>
          <w:rFonts w:ascii="Calibri" w:hAnsi="Calibri" w:cs="Calibri"/>
        </w:rPr>
        <w:t>/on-line guidance</w:t>
      </w:r>
      <w:r w:rsidR="00D06992" w:rsidRPr="009D244C">
        <w:rPr>
          <w:rFonts w:ascii="Calibri" w:hAnsi="Calibri" w:cs="Calibri"/>
        </w:rPr>
        <w:t xml:space="preserve"> </w:t>
      </w:r>
      <w:r w:rsidRPr="009D244C">
        <w:rPr>
          <w:rFonts w:ascii="Calibri" w:hAnsi="Calibri" w:cs="Calibri"/>
        </w:rPr>
        <w:t>informs</w:t>
      </w:r>
      <w:r w:rsidRPr="004C60BA">
        <w:rPr>
          <w:rFonts w:ascii="Calibri" w:hAnsi="Calibri" w:cs="Calibri"/>
          <w:color w:val="000000"/>
        </w:rPr>
        <w:t xml:space="preserve"> parents how to apply for a place at the school of their choice. Parents have a right to express their preference, but this does not</w:t>
      </w:r>
      <w:r w:rsidR="00CF7091" w:rsidRPr="004C60BA">
        <w:rPr>
          <w:rFonts w:ascii="Calibri" w:hAnsi="Calibri" w:cs="Calibri"/>
          <w:color w:val="000000"/>
        </w:rPr>
        <w:t xml:space="preserve"> guarantee</w:t>
      </w:r>
      <w:r w:rsidRPr="004C60BA">
        <w:rPr>
          <w:rFonts w:ascii="Calibri" w:hAnsi="Calibri" w:cs="Calibri"/>
          <w:color w:val="000000"/>
        </w:rPr>
        <w:t xml:space="preserve"> a place at t</w:t>
      </w:r>
      <w:r w:rsidR="00D06992" w:rsidRPr="004C60BA">
        <w:rPr>
          <w:rFonts w:ascii="Calibri" w:hAnsi="Calibri" w:cs="Calibri"/>
          <w:color w:val="000000"/>
        </w:rPr>
        <w:t xml:space="preserve">hat </w:t>
      </w:r>
      <w:r w:rsidR="00CF7091" w:rsidRPr="004C60BA">
        <w:rPr>
          <w:rFonts w:ascii="Calibri" w:hAnsi="Calibri" w:cs="Calibri"/>
          <w:color w:val="000000"/>
        </w:rPr>
        <w:t>school</w:t>
      </w:r>
      <w:r w:rsidR="00D06992" w:rsidRPr="004C60BA">
        <w:rPr>
          <w:rFonts w:ascii="Calibri" w:hAnsi="Calibri" w:cs="Calibri"/>
          <w:color w:val="000000"/>
        </w:rPr>
        <w:t>.  Over-subscription criteria</w:t>
      </w:r>
      <w:r w:rsidR="00575BBC" w:rsidRPr="004C60BA">
        <w:rPr>
          <w:rFonts w:ascii="Calibri" w:hAnsi="Calibri" w:cs="Calibri"/>
          <w:color w:val="000000"/>
        </w:rPr>
        <w:t xml:space="preserve"> are applied in the event of applications going over our agreed </w:t>
      </w:r>
      <w:r w:rsidR="00575BBC" w:rsidRPr="004C60BA">
        <w:rPr>
          <w:rFonts w:ascii="Calibri" w:hAnsi="Calibri" w:cs="Calibri"/>
          <w:b/>
          <w:color w:val="000000"/>
        </w:rPr>
        <w:t>Planned Admission Number (PAN)</w:t>
      </w:r>
      <w:r w:rsidR="00D06992" w:rsidRPr="004C60BA">
        <w:rPr>
          <w:rFonts w:ascii="Calibri" w:hAnsi="Calibri" w:cs="Calibri"/>
          <w:color w:val="000000"/>
        </w:rPr>
        <w:t xml:space="preserve"> for </w:t>
      </w:r>
      <w:r w:rsidR="00BC712C">
        <w:rPr>
          <w:rFonts w:ascii="Calibri" w:hAnsi="Calibri" w:cs="Calibri"/>
          <w:color w:val="000000"/>
        </w:rPr>
        <w:t>North Petherwin</w:t>
      </w:r>
      <w:r w:rsidR="00D06992" w:rsidRPr="004C60BA">
        <w:rPr>
          <w:rFonts w:ascii="Calibri" w:hAnsi="Calibri" w:cs="Calibri"/>
          <w:color w:val="000000"/>
        </w:rPr>
        <w:t xml:space="preserve"> </w:t>
      </w:r>
      <w:r w:rsidR="00575BBC" w:rsidRPr="004C60BA">
        <w:rPr>
          <w:rFonts w:ascii="Calibri" w:hAnsi="Calibri" w:cs="Calibri"/>
          <w:color w:val="000000"/>
        </w:rPr>
        <w:t xml:space="preserve">of </w:t>
      </w:r>
      <w:r w:rsidR="00BC712C">
        <w:rPr>
          <w:rFonts w:ascii="Calibri" w:hAnsi="Calibri" w:cs="Calibri"/>
          <w:b/>
          <w:color w:val="000000"/>
        </w:rPr>
        <w:t>10</w:t>
      </w:r>
      <w:r w:rsidR="00575BBC" w:rsidRPr="004C60BA">
        <w:rPr>
          <w:rFonts w:ascii="Calibri" w:hAnsi="Calibri" w:cs="Calibri"/>
          <w:b/>
          <w:color w:val="000000"/>
        </w:rPr>
        <w:t xml:space="preserve"> pupils</w:t>
      </w:r>
      <w:r w:rsidR="004D7D9F">
        <w:rPr>
          <w:rFonts w:ascii="Calibri" w:hAnsi="Calibri" w:cs="Calibri"/>
          <w:b/>
          <w:color w:val="000000"/>
        </w:rPr>
        <w:t xml:space="preserve"> </w:t>
      </w:r>
      <w:r w:rsidR="004D7D9F" w:rsidRPr="002E73F3">
        <w:rPr>
          <w:rFonts w:ascii="Calibri" w:hAnsi="Calibri" w:cs="Calibri"/>
          <w:b/>
          <w:color w:val="000000"/>
        </w:rPr>
        <w:t>annually</w:t>
      </w:r>
      <w:r w:rsidR="00575BBC" w:rsidRPr="002E73F3">
        <w:rPr>
          <w:rFonts w:ascii="Calibri" w:hAnsi="Calibri" w:cs="Calibri"/>
          <w:b/>
          <w:color w:val="000000"/>
        </w:rPr>
        <w:t xml:space="preserve"> </w:t>
      </w:r>
      <w:r w:rsidR="00575BBC" w:rsidRPr="004C60BA">
        <w:rPr>
          <w:rFonts w:ascii="Calibri" w:hAnsi="Calibri" w:cs="Calibri"/>
          <w:b/>
          <w:color w:val="000000"/>
        </w:rPr>
        <w:t>i</w:t>
      </w:r>
      <w:r w:rsidR="00D06992" w:rsidRPr="004C60BA">
        <w:rPr>
          <w:rFonts w:ascii="Calibri" w:hAnsi="Calibri" w:cs="Calibri"/>
          <w:b/>
          <w:color w:val="000000"/>
        </w:rPr>
        <w:t>n a single year group</w:t>
      </w:r>
      <w:r w:rsidR="00D06992" w:rsidRPr="004C60BA">
        <w:rPr>
          <w:rFonts w:ascii="Calibri" w:hAnsi="Calibri" w:cs="Calibri"/>
          <w:color w:val="000000"/>
        </w:rPr>
        <w:t xml:space="preserve">. The </w:t>
      </w:r>
      <w:r w:rsidR="00F86AFB" w:rsidRPr="004C60BA">
        <w:rPr>
          <w:rFonts w:ascii="Calibri" w:hAnsi="Calibri" w:cs="Calibri"/>
          <w:color w:val="000000"/>
        </w:rPr>
        <w:t xml:space="preserve">Local Governing Body/Board of Directors </w:t>
      </w:r>
      <w:r w:rsidR="00D06992" w:rsidRPr="004C60BA">
        <w:rPr>
          <w:rFonts w:ascii="Calibri" w:hAnsi="Calibri" w:cs="Calibri"/>
          <w:color w:val="000000"/>
        </w:rPr>
        <w:t>agreed over-subscription</w:t>
      </w:r>
      <w:r w:rsidR="00F86AFB" w:rsidRPr="004C60BA">
        <w:rPr>
          <w:rFonts w:ascii="Calibri" w:hAnsi="Calibri" w:cs="Calibri"/>
          <w:color w:val="000000"/>
        </w:rPr>
        <w:t xml:space="preserve"> </w:t>
      </w:r>
      <w:r w:rsidR="00D06992" w:rsidRPr="004C60BA">
        <w:rPr>
          <w:rFonts w:ascii="Calibri" w:hAnsi="Calibri" w:cs="Calibri"/>
          <w:color w:val="000000"/>
        </w:rPr>
        <w:t xml:space="preserve">criteria </w:t>
      </w:r>
      <w:r w:rsidR="00F17D99" w:rsidRPr="004C60BA">
        <w:rPr>
          <w:rFonts w:ascii="Calibri" w:hAnsi="Calibri" w:cs="Calibri"/>
          <w:color w:val="000000"/>
        </w:rPr>
        <w:t xml:space="preserve">(in line with current LA maintained </w:t>
      </w:r>
      <w:r w:rsidR="00CF7091" w:rsidRPr="004C60BA">
        <w:rPr>
          <w:rFonts w:ascii="Calibri" w:hAnsi="Calibri" w:cs="Calibri"/>
          <w:color w:val="000000"/>
        </w:rPr>
        <w:t>school’s</w:t>
      </w:r>
      <w:r w:rsidR="00F17D99" w:rsidRPr="004C60BA">
        <w:rPr>
          <w:rFonts w:ascii="Calibri" w:hAnsi="Calibri" w:cs="Calibri"/>
          <w:color w:val="000000"/>
        </w:rPr>
        <w:t xml:space="preserve"> over-subscription criteria) </w:t>
      </w:r>
      <w:r w:rsidR="00D06992" w:rsidRPr="004C60BA">
        <w:rPr>
          <w:rFonts w:ascii="Calibri" w:hAnsi="Calibri" w:cs="Calibri"/>
          <w:color w:val="000000"/>
        </w:rPr>
        <w:t xml:space="preserve">for </w:t>
      </w:r>
      <w:r w:rsidR="00E32F3F">
        <w:rPr>
          <w:rFonts w:ascii="Calibri" w:hAnsi="Calibri" w:cs="Calibri"/>
          <w:color w:val="000000"/>
        </w:rPr>
        <w:t>Werrington</w:t>
      </w:r>
      <w:r w:rsidR="00D06992" w:rsidRPr="004C60BA">
        <w:rPr>
          <w:rFonts w:ascii="Calibri" w:hAnsi="Calibri" w:cs="Calibri"/>
          <w:color w:val="000000"/>
        </w:rPr>
        <w:t xml:space="preserve"> can</w:t>
      </w:r>
      <w:r w:rsidR="00575BBC" w:rsidRPr="004C60BA">
        <w:rPr>
          <w:rFonts w:ascii="Calibri" w:hAnsi="Calibri" w:cs="Calibri"/>
          <w:color w:val="000000"/>
        </w:rPr>
        <w:t xml:space="preserve"> be viewed</w:t>
      </w:r>
      <w:r w:rsidR="00F86AFB" w:rsidRPr="004C60BA">
        <w:rPr>
          <w:rFonts w:ascii="Calibri" w:hAnsi="Calibri" w:cs="Calibri"/>
          <w:color w:val="000000"/>
        </w:rPr>
        <w:t xml:space="preserve"> in this document, </w:t>
      </w:r>
      <w:r w:rsidR="00D06992" w:rsidRPr="004C60BA">
        <w:rPr>
          <w:rFonts w:ascii="Calibri" w:hAnsi="Calibri" w:cs="Calibri"/>
          <w:color w:val="000000"/>
        </w:rPr>
        <w:t xml:space="preserve">in the annual LA Primary Admissions Booklet </w:t>
      </w:r>
      <w:r w:rsidR="00575BBC" w:rsidRPr="004C60BA">
        <w:rPr>
          <w:rFonts w:ascii="Calibri" w:hAnsi="Calibri" w:cs="Calibri"/>
          <w:color w:val="000000"/>
        </w:rPr>
        <w:t>and online at the Cornwall County Council website.</w:t>
      </w:r>
    </w:p>
    <w:p w14:paraId="613129B1" w14:textId="77777777" w:rsidR="00926546" w:rsidRPr="00A0181D" w:rsidRDefault="00926546" w:rsidP="00926546">
      <w:pPr>
        <w:pStyle w:val="BodyText"/>
        <w:rPr>
          <w:rFonts w:ascii="Calibri" w:hAnsi="Calibri" w:cs="Calibri"/>
        </w:rPr>
      </w:pPr>
    </w:p>
    <w:p w14:paraId="36195A92" w14:textId="77777777" w:rsidR="00926546" w:rsidRDefault="00926546" w:rsidP="00926546">
      <w:pPr>
        <w:pStyle w:val="BodyText"/>
        <w:rPr>
          <w:rFonts w:ascii="Calibri" w:hAnsi="Calibri" w:cs="Calibri"/>
          <w:color w:val="000000"/>
        </w:rPr>
      </w:pPr>
      <w:r w:rsidRPr="00A0181D">
        <w:rPr>
          <w:rStyle w:val="Bold"/>
          <w:rFonts w:ascii="Calibri" w:hAnsi="Calibri" w:cs="Calibri"/>
          <w:b w:val="0"/>
        </w:rPr>
        <w:t>3.</w:t>
      </w:r>
      <w:r w:rsidR="00D06992" w:rsidRPr="00A0181D">
        <w:rPr>
          <w:rStyle w:val="Bold"/>
          <w:rFonts w:ascii="Calibri" w:hAnsi="Calibri" w:cs="Calibri"/>
          <w:b w:val="0"/>
        </w:rPr>
        <w:t>4</w:t>
      </w:r>
      <w:r w:rsidRPr="00A0181D">
        <w:rPr>
          <w:rFonts w:ascii="Calibri" w:hAnsi="Calibri" w:cs="Calibri"/>
        </w:rPr>
        <w:t xml:space="preserve"> </w:t>
      </w:r>
      <w:r w:rsidRPr="00A0181D">
        <w:rPr>
          <w:rFonts w:ascii="Calibri" w:hAnsi="Calibri" w:cs="Calibri"/>
        </w:rPr>
        <w:tab/>
        <w:t>In this area, children enter school at the start of the academic year in which they become five. There is one admission date per year, early in September (i.e. when the autumn term begins</w:t>
      </w:r>
      <w:r w:rsidRPr="004C60BA">
        <w:rPr>
          <w:rFonts w:ascii="Calibri" w:hAnsi="Calibri" w:cs="Calibri"/>
          <w:color w:val="000000"/>
        </w:rPr>
        <w:t xml:space="preserve">). </w:t>
      </w:r>
      <w:r w:rsidR="00CF7091" w:rsidRPr="004C60BA">
        <w:rPr>
          <w:rFonts w:ascii="Calibri" w:hAnsi="Calibri" w:cs="Calibri"/>
          <w:color w:val="000000"/>
        </w:rPr>
        <w:t>To</w:t>
      </w:r>
      <w:r w:rsidR="00F86AFB" w:rsidRPr="004C60BA">
        <w:rPr>
          <w:rFonts w:ascii="Calibri" w:hAnsi="Calibri" w:cs="Calibri"/>
          <w:color w:val="000000"/>
        </w:rPr>
        <w:t xml:space="preserve"> qualify for entry into Reception children must have reached the age of four by the 31</w:t>
      </w:r>
      <w:r w:rsidR="00F86AFB" w:rsidRPr="004C60BA">
        <w:rPr>
          <w:rFonts w:ascii="Calibri" w:hAnsi="Calibri" w:cs="Calibri"/>
          <w:color w:val="000000"/>
          <w:vertAlign w:val="superscript"/>
        </w:rPr>
        <w:t>st</w:t>
      </w:r>
      <w:r w:rsidR="00F86AFB" w:rsidRPr="004C60BA">
        <w:rPr>
          <w:rFonts w:ascii="Calibri" w:hAnsi="Calibri" w:cs="Calibri"/>
          <w:color w:val="000000"/>
        </w:rPr>
        <w:t xml:space="preserve"> August in that year. </w:t>
      </w:r>
      <w:r w:rsidRPr="004C60BA">
        <w:rPr>
          <w:rFonts w:ascii="Calibri" w:hAnsi="Calibri" w:cs="Calibri"/>
          <w:color w:val="000000"/>
        </w:rPr>
        <w:t>Therefore, parents who would like their chil</w:t>
      </w:r>
      <w:r w:rsidR="00F86AFB" w:rsidRPr="004C60BA">
        <w:rPr>
          <w:rFonts w:ascii="Calibri" w:hAnsi="Calibri" w:cs="Calibri"/>
          <w:color w:val="000000"/>
        </w:rPr>
        <w:t xml:space="preserve">d </w:t>
      </w:r>
      <w:r w:rsidR="00F86AFB" w:rsidRPr="00F93048">
        <w:rPr>
          <w:rFonts w:ascii="Calibri" w:hAnsi="Calibri" w:cs="Calibri"/>
        </w:rPr>
        <w:t xml:space="preserve">to be admitted to this academy </w:t>
      </w:r>
      <w:r w:rsidRPr="00F93048">
        <w:rPr>
          <w:rFonts w:ascii="Calibri" w:hAnsi="Calibri" w:cs="Calibri"/>
        </w:rPr>
        <w:t xml:space="preserve">during the year their child is five should ensure that they return the necessary application form </w:t>
      </w:r>
      <w:r w:rsidR="00F86AFB" w:rsidRPr="00F93048">
        <w:rPr>
          <w:rFonts w:ascii="Calibri" w:hAnsi="Calibri" w:cs="Calibri"/>
        </w:rPr>
        <w:t>to the</w:t>
      </w:r>
      <w:r w:rsidR="009D244C" w:rsidRPr="00F93048">
        <w:rPr>
          <w:rFonts w:ascii="Calibri" w:hAnsi="Calibri" w:cs="Calibri"/>
        </w:rPr>
        <w:t xml:space="preserve"> applicant’s home </w:t>
      </w:r>
      <w:r w:rsidR="00F86AFB" w:rsidRPr="00F93048">
        <w:rPr>
          <w:rFonts w:ascii="Calibri" w:hAnsi="Calibri" w:cs="Calibri"/>
        </w:rPr>
        <w:t>L</w:t>
      </w:r>
      <w:r w:rsidR="009D244C" w:rsidRPr="00F93048">
        <w:rPr>
          <w:rFonts w:ascii="Calibri" w:hAnsi="Calibri" w:cs="Calibri"/>
        </w:rPr>
        <w:t xml:space="preserve">ocal </w:t>
      </w:r>
      <w:r w:rsidR="00F86AFB" w:rsidRPr="00F93048">
        <w:rPr>
          <w:rFonts w:ascii="Calibri" w:hAnsi="Calibri" w:cs="Calibri"/>
        </w:rPr>
        <w:t>A</w:t>
      </w:r>
      <w:r w:rsidR="009D244C" w:rsidRPr="00F93048">
        <w:rPr>
          <w:rFonts w:ascii="Calibri" w:hAnsi="Calibri" w:cs="Calibri"/>
        </w:rPr>
        <w:t>uthority</w:t>
      </w:r>
      <w:r w:rsidR="00F86AFB" w:rsidRPr="00F93048">
        <w:rPr>
          <w:rFonts w:ascii="Calibri" w:hAnsi="Calibri" w:cs="Calibri"/>
        </w:rPr>
        <w:t xml:space="preserve"> by the national closing date.</w:t>
      </w:r>
    </w:p>
    <w:p w14:paraId="05B462C4" w14:textId="77777777" w:rsidR="003A660A" w:rsidRDefault="003A660A" w:rsidP="00926546">
      <w:pPr>
        <w:pStyle w:val="BodyText"/>
        <w:rPr>
          <w:rFonts w:ascii="Calibri" w:hAnsi="Calibri" w:cs="Calibri"/>
          <w:color w:val="000000"/>
        </w:rPr>
      </w:pPr>
    </w:p>
    <w:p w14:paraId="743DB6DE" w14:textId="77777777" w:rsidR="003A660A" w:rsidRDefault="003A660A" w:rsidP="003A660A">
      <w:pPr>
        <w:pStyle w:val="BodyText"/>
        <w:rPr>
          <w:rFonts w:ascii="Calibri" w:hAnsi="Calibri" w:cs="Calibri"/>
        </w:rPr>
      </w:pPr>
      <w:r w:rsidRPr="00A0181D">
        <w:rPr>
          <w:rStyle w:val="Bold"/>
          <w:rFonts w:ascii="Calibri" w:hAnsi="Calibri" w:cs="Calibri"/>
          <w:b w:val="0"/>
        </w:rPr>
        <w:t>3.</w:t>
      </w:r>
      <w:r>
        <w:rPr>
          <w:rStyle w:val="Bold"/>
          <w:rFonts w:ascii="Calibri" w:hAnsi="Calibri" w:cs="Calibri"/>
          <w:b w:val="0"/>
        </w:rPr>
        <w:t>5</w:t>
      </w:r>
      <w:r>
        <w:rPr>
          <w:rFonts w:ascii="Calibri" w:hAnsi="Calibri" w:cs="Calibri"/>
        </w:rPr>
        <w:t xml:space="preserve"> </w:t>
      </w:r>
      <w:r>
        <w:rPr>
          <w:rFonts w:ascii="Calibri" w:hAnsi="Calibri" w:cs="Calibri"/>
        </w:rPr>
        <w:tab/>
        <w:t xml:space="preserve">Parents of pupils who are reception aged can request </w:t>
      </w:r>
      <w:r w:rsidRPr="001125B8">
        <w:rPr>
          <w:rFonts w:ascii="Calibri" w:hAnsi="Calibri" w:cs="Calibri"/>
          <w:b/>
        </w:rPr>
        <w:t>deferred or part time entry until</w:t>
      </w:r>
      <w:r>
        <w:rPr>
          <w:rFonts w:ascii="Calibri" w:hAnsi="Calibri" w:cs="Calibri"/>
        </w:rPr>
        <w:t xml:space="preserve"> their child is compulsory school age – see </w:t>
      </w:r>
      <w:hyperlink r:id="rId15" w:history="1">
        <w:r w:rsidRPr="00593078">
          <w:rPr>
            <w:rStyle w:val="Hyperlink"/>
            <w:rFonts w:ascii="Calibri" w:hAnsi="Calibri" w:cs="Calibri"/>
          </w:rPr>
          <w:t>www.cornwall.gov.uk/admissions</w:t>
        </w:r>
      </w:hyperlink>
      <w:r>
        <w:rPr>
          <w:rFonts w:ascii="Calibri" w:hAnsi="Calibri" w:cs="Calibri"/>
        </w:rPr>
        <w:t xml:space="preserve"> for more information.</w:t>
      </w:r>
      <w:r w:rsidR="00796687">
        <w:rPr>
          <w:rFonts w:ascii="Calibri" w:hAnsi="Calibri" w:cs="Calibri"/>
        </w:rPr>
        <w:t xml:space="preserve"> Parents considering this option need to make an appointment to discuss it further with the</w:t>
      </w:r>
      <w:r w:rsidR="00033D2E">
        <w:rPr>
          <w:rFonts w:ascii="Calibri" w:hAnsi="Calibri" w:cs="Calibri"/>
        </w:rPr>
        <w:t xml:space="preserve"> Head Teacher </w:t>
      </w:r>
      <w:r w:rsidR="00796687">
        <w:rPr>
          <w:rFonts w:ascii="Calibri" w:hAnsi="Calibri" w:cs="Calibri"/>
        </w:rPr>
        <w:t>at th</w:t>
      </w:r>
      <w:r w:rsidR="008C1BFC">
        <w:rPr>
          <w:rFonts w:ascii="Calibri" w:hAnsi="Calibri" w:cs="Calibri"/>
        </w:rPr>
        <w:t>is</w:t>
      </w:r>
      <w:r w:rsidR="00796687">
        <w:rPr>
          <w:rFonts w:ascii="Calibri" w:hAnsi="Calibri" w:cs="Calibri"/>
        </w:rPr>
        <w:t xml:space="preserve"> academy.</w:t>
      </w:r>
    </w:p>
    <w:p w14:paraId="7E9D4F4A" w14:textId="77777777" w:rsidR="00D43BBA" w:rsidRDefault="00D43BBA" w:rsidP="003A660A">
      <w:pPr>
        <w:pStyle w:val="BodyText"/>
        <w:rPr>
          <w:rFonts w:ascii="Calibri" w:hAnsi="Calibri" w:cs="Calibri"/>
          <w:color w:val="000000"/>
        </w:rPr>
      </w:pPr>
    </w:p>
    <w:p w14:paraId="73F7D8C5" w14:textId="77777777" w:rsidR="001125B8" w:rsidRDefault="001125B8" w:rsidP="001125B8">
      <w:pPr>
        <w:pStyle w:val="BodyText"/>
        <w:rPr>
          <w:rFonts w:ascii="Calibri" w:hAnsi="Calibri" w:cs="Calibri"/>
        </w:rPr>
      </w:pPr>
      <w:r w:rsidRPr="00A0181D">
        <w:rPr>
          <w:rStyle w:val="Bold"/>
          <w:rFonts w:ascii="Calibri" w:hAnsi="Calibri" w:cs="Calibri"/>
          <w:b w:val="0"/>
        </w:rPr>
        <w:t>3.</w:t>
      </w:r>
      <w:r>
        <w:rPr>
          <w:rStyle w:val="Bold"/>
          <w:rFonts w:ascii="Calibri" w:hAnsi="Calibri" w:cs="Calibri"/>
          <w:b w:val="0"/>
        </w:rPr>
        <w:t>6</w:t>
      </w:r>
      <w:r>
        <w:rPr>
          <w:rFonts w:ascii="Calibri" w:hAnsi="Calibri" w:cs="Calibri"/>
        </w:rPr>
        <w:t xml:space="preserve"> </w:t>
      </w:r>
      <w:r>
        <w:rPr>
          <w:rFonts w:ascii="Calibri" w:hAnsi="Calibri" w:cs="Calibri"/>
        </w:rPr>
        <w:tab/>
        <w:t xml:space="preserve">Parents of pupils who have deferred reception class entry </w:t>
      </w:r>
      <w:r w:rsidR="008E1EAC">
        <w:rPr>
          <w:rFonts w:ascii="Calibri" w:hAnsi="Calibri" w:cs="Calibri"/>
        </w:rPr>
        <w:t xml:space="preserve">and </w:t>
      </w:r>
      <w:r>
        <w:rPr>
          <w:rFonts w:ascii="Calibri" w:hAnsi="Calibri" w:cs="Calibri"/>
        </w:rPr>
        <w:t xml:space="preserve">whose child becomes </w:t>
      </w:r>
      <w:r w:rsidR="00E2390E">
        <w:rPr>
          <w:rFonts w:ascii="Calibri" w:hAnsi="Calibri" w:cs="Calibri"/>
        </w:rPr>
        <w:t>5 in the s</w:t>
      </w:r>
      <w:r>
        <w:rPr>
          <w:rFonts w:ascii="Calibri" w:hAnsi="Calibri" w:cs="Calibri"/>
        </w:rPr>
        <w:t xml:space="preserve">ummer period </w:t>
      </w:r>
      <w:r w:rsidR="008E1EAC">
        <w:rPr>
          <w:rFonts w:ascii="Calibri" w:hAnsi="Calibri" w:cs="Calibri"/>
        </w:rPr>
        <w:t xml:space="preserve">(defined as having a birth date </w:t>
      </w:r>
      <w:r>
        <w:rPr>
          <w:rFonts w:ascii="Calibri" w:hAnsi="Calibri" w:cs="Calibri"/>
        </w:rPr>
        <w:t>from April 1</w:t>
      </w:r>
      <w:r w:rsidRPr="001125B8">
        <w:rPr>
          <w:rFonts w:ascii="Calibri" w:hAnsi="Calibri" w:cs="Calibri"/>
          <w:vertAlign w:val="superscript"/>
        </w:rPr>
        <w:t>st</w:t>
      </w:r>
      <w:r>
        <w:rPr>
          <w:rFonts w:ascii="Calibri" w:hAnsi="Calibri" w:cs="Calibri"/>
        </w:rPr>
        <w:t xml:space="preserve"> to August 31</w:t>
      </w:r>
      <w:r w:rsidRPr="001125B8">
        <w:rPr>
          <w:rFonts w:ascii="Calibri" w:hAnsi="Calibri" w:cs="Calibri"/>
          <w:vertAlign w:val="superscript"/>
        </w:rPr>
        <w:t>st</w:t>
      </w:r>
      <w:r>
        <w:rPr>
          <w:rFonts w:ascii="Calibri" w:hAnsi="Calibri" w:cs="Calibri"/>
        </w:rPr>
        <w:t xml:space="preserve">) will have the option to start </w:t>
      </w:r>
      <w:r w:rsidR="008E1EAC">
        <w:rPr>
          <w:rFonts w:ascii="Calibri" w:hAnsi="Calibri" w:cs="Calibri"/>
        </w:rPr>
        <w:t xml:space="preserve">their Reception Year at aged 5 rather than go straight into Year 1. Parents need to contact the Head </w:t>
      </w:r>
      <w:r w:rsidR="00033D2E">
        <w:rPr>
          <w:rFonts w:ascii="Calibri" w:hAnsi="Calibri" w:cs="Calibri"/>
        </w:rPr>
        <w:t xml:space="preserve">Teacher </w:t>
      </w:r>
      <w:r w:rsidR="008E1EAC">
        <w:rPr>
          <w:rFonts w:ascii="Calibri" w:hAnsi="Calibri" w:cs="Calibri"/>
        </w:rPr>
        <w:t>at th</w:t>
      </w:r>
      <w:r w:rsidR="008C1BFC">
        <w:rPr>
          <w:rFonts w:ascii="Calibri" w:hAnsi="Calibri" w:cs="Calibri"/>
        </w:rPr>
        <w:t>is</w:t>
      </w:r>
      <w:r w:rsidR="008E1EAC">
        <w:rPr>
          <w:rFonts w:ascii="Calibri" w:hAnsi="Calibri" w:cs="Calibri"/>
        </w:rPr>
        <w:t xml:space="preserve"> academy promptly to discuss this option.</w:t>
      </w:r>
    </w:p>
    <w:p w14:paraId="0643E665" w14:textId="77777777" w:rsidR="009D187B" w:rsidRPr="00A0181D" w:rsidRDefault="009D187B" w:rsidP="003A660A">
      <w:pPr>
        <w:pStyle w:val="BodyText"/>
        <w:ind w:left="0" w:firstLine="0"/>
        <w:rPr>
          <w:rFonts w:ascii="Calibri" w:hAnsi="Calibri" w:cs="Calibri"/>
        </w:rPr>
      </w:pPr>
    </w:p>
    <w:p w14:paraId="75EA68A9" w14:textId="77777777" w:rsidR="009D187B" w:rsidRDefault="009D187B" w:rsidP="009D187B">
      <w:pPr>
        <w:pStyle w:val="BodyText"/>
        <w:rPr>
          <w:rFonts w:ascii="Calibri" w:hAnsi="Calibri" w:cs="Calibri"/>
          <w:color w:val="000000"/>
        </w:rPr>
      </w:pPr>
      <w:r w:rsidRPr="00A0181D">
        <w:rPr>
          <w:rStyle w:val="Bold"/>
          <w:rFonts w:ascii="Calibri" w:hAnsi="Calibri" w:cs="Calibri"/>
          <w:b w:val="0"/>
        </w:rPr>
        <w:t>3.</w:t>
      </w:r>
      <w:r w:rsidR="001125B8">
        <w:rPr>
          <w:rStyle w:val="Bold"/>
          <w:rFonts w:ascii="Calibri" w:hAnsi="Calibri" w:cs="Calibri"/>
          <w:b w:val="0"/>
        </w:rPr>
        <w:t>7</w:t>
      </w:r>
      <w:r w:rsidRPr="00A0181D">
        <w:rPr>
          <w:rFonts w:ascii="Calibri" w:hAnsi="Calibri" w:cs="Calibri"/>
        </w:rPr>
        <w:t xml:space="preserve"> </w:t>
      </w:r>
      <w:r w:rsidRPr="00A0181D">
        <w:rPr>
          <w:rFonts w:ascii="Calibri" w:hAnsi="Calibri" w:cs="Calibri"/>
        </w:rPr>
        <w:tab/>
        <w:t xml:space="preserve">In year admissions for children in </w:t>
      </w:r>
      <w:r w:rsidRPr="00F93048">
        <w:rPr>
          <w:rFonts w:ascii="Calibri" w:hAnsi="Calibri" w:cs="Calibri"/>
        </w:rPr>
        <w:t xml:space="preserve">year groups Reception through to Year 6 are arranged through parental application for a place to the </w:t>
      </w:r>
      <w:r w:rsidR="005227D5" w:rsidRPr="00F93048">
        <w:rPr>
          <w:rFonts w:ascii="Calibri" w:hAnsi="Calibri" w:cs="Calibri"/>
        </w:rPr>
        <w:t xml:space="preserve">applicant’s home </w:t>
      </w:r>
      <w:r w:rsidRPr="00F93048">
        <w:rPr>
          <w:rFonts w:ascii="Calibri" w:hAnsi="Calibri" w:cs="Calibri"/>
        </w:rPr>
        <w:t>LA (see</w:t>
      </w:r>
      <w:r w:rsidRPr="00A0181D">
        <w:rPr>
          <w:rFonts w:ascii="Calibri" w:hAnsi="Calibri" w:cs="Calibri"/>
        </w:rPr>
        <w:t xml:space="preserve"> the LA website fo</w:t>
      </w:r>
      <w:r w:rsidR="00F86AFB" w:rsidRPr="00A0181D">
        <w:rPr>
          <w:rFonts w:ascii="Calibri" w:hAnsi="Calibri" w:cs="Calibri"/>
        </w:rPr>
        <w:t>r application forms). The academy</w:t>
      </w:r>
      <w:r w:rsidRPr="00A0181D">
        <w:rPr>
          <w:rFonts w:ascii="Calibri" w:hAnsi="Calibri" w:cs="Calibri"/>
        </w:rPr>
        <w:t xml:space="preserve"> itself does not determine the outcome of in year allocation decisions. Parents and the school will be notified by the LA if a place</w:t>
      </w:r>
      <w:r w:rsidR="00F86AFB" w:rsidRPr="00A0181D">
        <w:rPr>
          <w:rFonts w:ascii="Calibri" w:hAnsi="Calibri" w:cs="Calibri"/>
        </w:rPr>
        <w:t xml:space="preserve"> has been allocated at th</w:t>
      </w:r>
      <w:r w:rsidR="008C1BFC">
        <w:rPr>
          <w:rFonts w:ascii="Calibri" w:hAnsi="Calibri" w:cs="Calibri"/>
        </w:rPr>
        <w:t>is</w:t>
      </w:r>
      <w:r w:rsidR="00F86AFB" w:rsidRPr="00A0181D">
        <w:rPr>
          <w:rFonts w:ascii="Calibri" w:hAnsi="Calibri" w:cs="Calibri"/>
        </w:rPr>
        <w:t xml:space="preserve"> academy</w:t>
      </w:r>
      <w:r w:rsidRPr="00A0181D">
        <w:rPr>
          <w:rFonts w:ascii="Calibri" w:hAnsi="Calibri" w:cs="Calibri"/>
        </w:rPr>
        <w:t>. If the year group for which a place is being applied for already has 30 pupils then the</w:t>
      </w:r>
      <w:r w:rsidR="00F86AFB" w:rsidRPr="00A0181D">
        <w:rPr>
          <w:rFonts w:ascii="Calibri" w:hAnsi="Calibri" w:cs="Calibri"/>
        </w:rPr>
        <w:t xml:space="preserve"> request for a place </w:t>
      </w:r>
      <w:r w:rsidR="00C71AEF">
        <w:rPr>
          <w:rFonts w:ascii="Calibri" w:hAnsi="Calibri" w:cs="Calibri"/>
          <w:color w:val="000000"/>
        </w:rPr>
        <w:t>will</w:t>
      </w:r>
      <w:r w:rsidR="00F86AFB" w:rsidRPr="004C60BA">
        <w:rPr>
          <w:rFonts w:ascii="Calibri" w:hAnsi="Calibri" w:cs="Calibri"/>
          <w:color w:val="000000"/>
        </w:rPr>
        <w:t xml:space="preserve"> be</w:t>
      </w:r>
      <w:r w:rsidRPr="004C60BA">
        <w:rPr>
          <w:rFonts w:ascii="Calibri" w:hAnsi="Calibri" w:cs="Calibri"/>
          <w:color w:val="000000"/>
        </w:rPr>
        <w:t xml:space="preserve"> refused.</w:t>
      </w:r>
    </w:p>
    <w:p w14:paraId="3CBE0F89" w14:textId="77777777" w:rsidR="00180D9E" w:rsidRDefault="00180D9E" w:rsidP="009D187B">
      <w:pPr>
        <w:pStyle w:val="BodyText"/>
        <w:rPr>
          <w:rFonts w:ascii="Calibri" w:hAnsi="Calibri" w:cs="Calibri"/>
          <w:color w:val="000000"/>
        </w:rPr>
      </w:pPr>
    </w:p>
    <w:p w14:paraId="6266C339" w14:textId="05D76F05" w:rsidR="001E1005" w:rsidRDefault="00180D9E" w:rsidP="001E1005">
      <w:pPr>
        <w:pStyle w:val="BodyText"/>
        <w:rPr>
          <w:rFonts w:ascii="Calibri" w:hAnsi="Calibri" w:cs="Calibri"/>
        </w:rPr>
      </w:pPr>
      <w:r w:rsidRPr="00A0181D">
        <w:rPr>
          <w:rStyle w:val="Bold"/>
          <w:rFonts w:ascii="Calibri" w:hAnsi="Calibri" w:cs="Calibri"/>
          <w:b w:val="0"/>
        </w:rPr>
        <w:t>3.</w:t>
      </w:r>
      <w:r>
        <w:rPr>
          <w:rStyle w:val="Bold"/>
          <w:rFonts w:ascii="Calibri" w:hAnsi="Calibri" w:cs="Calibri"/>
          <w:b w:val="0"/>
        </w:rPr>
        <w:t>8</w:t>
      </w:r>
      <w:r w:rsidRPr="00A0181D">
        <w:rPr>
          <w:rFonts w:ascii="Calibri" w:hAnsi="Calibri" w:cs="Calibri"/>
        </w:rPr>
        <w:t xml:space="preserve"> </w:t>
      </w:r>
      <w:r w:rsidRPr="00A0181D">
        <w:rPr>
          <w:rFonts w:ascii="Calibri" w:hAnsi="Calibri" w:cs="Calibri"/>
        </w:rPr>
        <w:tab/>
      </w:r>
      <w:r>
        <w:rPr>
          <w:rFonts w:ascii="Calibri" w:hAnsi="Calibri" w:cs="Calibri"/>
        </w:rPr>
        <w:t>The Admission Code 2014</w:t>
      </w:r>
      <w:r w:rsidR="001C7424">
        <w:rPr>
          <w:rFonts w:ascii="Calibri" w:hAnsi="Calibri" w:cs="Calibri"/>
          <w:color w:val="FF0000"/>
        </w:rPr>
        <w:t xml:space="preserve"> </w:t>
      </w:r>
      <w:r w:rsidR="00CB7344" w:rsidRPr="001C7424">
        <w:rPr>
          <w:rFonts w:ascii="Calibri" w:hAnsi="Calibri" w:cs="Calibri"/>
          <w:color w:val="000000" w:themeColor="text1"/>
        </w:rPr>
        <w:t>updated in 2021,</w:t>
      </w:r>
      <w:r w:rsidRPr="001C7424">
        <w:rPr>
          <w:rFonts w:ascii="Calibri" w:hAnsi="Calibri" w:cs="Calibri"/>
          <w:color w:val="000000" w:themeColor="text1"/>
        </w:rPr>
        <w:t xml:space="preserve"> </w:t>
      </w:r>
      <w:r>
        <w:rPr>
          <w:rFonts w:ascii="Calibri" w:hAnsi="Calibri" w:cs="Calibri"/>
        </w:rPr>
        <w:t xml:space="preserve">requires us to state how requests for </w:t>
      </w:r>
      <w:r w:rsidRPr="00E26156">
        <w:rPr>
          <w:rFonts w:ascii="Calibri" w:hAnsi="Calibri" w:cs="Calibri"/>
          <w:b/>
        </w:rPr>
        <w:t>placement outside the normal age</w:t>
      </w:r>
      <w:r>
        <w:rPr>
          <w:rFonts w:ascii="Calibri" w:hAnsi="Calibri" w:cs="Calibri"/>
        </w:rPr>
        <w:t xml:space="preserve"> </w:t>
      </w:r>
      <w:r w:rsidRPr="00E26156">
        <w:rPr>
          <w:rFonts w:ascii="Calibri" w:hAnsi="Calibri" w:cs="Calibri"/>
          <w:b/>
        </w:rPr>
        <w:t xml:space="preserve">group </w:t>
      </w:r>
      <w:r>
        <w:rPr>
          <w:rFonts w:ascii="Calibri" w:hAnsi="Calibri" w:cs="Calibri"/>
        </w:rPr>
        <w:t xml:space="preserve">can be made. Although most children will be admitted to the school with their own age group, from time to time parents seek places outside their normal age group for gifted and talented children or those who have experienced problems or missed part of the year, often due to ill health. While it would not normally be appropriate for a child to be placed in a year group that is not concurrent with their chronological age, the </w:t>
      </w:r>
      <w:r w:rsidR="001E4E0A">
        <w:rPr>
          <w:rFonts w:ascii="Calibri" w:hAnsi="Calibri" w:cs="Calibri"/>
        </w:rPr>
        <w:t>Head Teache</w:t>
      </w:r>
      <w:r w:rsidR="00033D2E">
        <w:rPr>
          <w:rFonts w:ascii="Calibri" w:hAnsi="Calibri" w:cs="Calibri"/>
        </w:rPr>
        <w:t xml:space="preserve">r </w:t>
      </w:r>
      <w:r>
        <w:rPr>
          <w:rFonts w:ascii="Calibri" w:hAnsi="Calibri" w:cs="Calibri"/>
        </w:rPr>
        <w:t xml:space="preserve">will consider these requests </w:t>
      </w:r>
      <w:r w:rsidR="008C1BFC">
        <w:rPr>
          <w:rFonts w:ascii="Calibri" w:hAnsi="Calibri" w:cs="Calibri"/>
        </w:rPr>
        <w:t>carefully and</w:t>
      </w:r>
      <w:r>
        <w:rPr>
          <w:rFonts w:ascii="Calibri" w:hAnsi="Calibri" w:cs="Calibri"/>
        </w:rPr>
        <w:t xml:space="preserve"> will </w:t>
      </w:r>
      <w:r w:rsidR="00CF7091">
        <w:rPr>
          <w:rFonts w:ascii="Calibri" w:hAnsi="Calibri" w:cs="Calibri"/>
        </w:rPr>
        <w:t>decide</w:t>
      </w:r>
      <w:r>
        <w:rPr>
          <w:rFonts w:ascii="Calibri" w:hAnsi="Calibri" w:cs="Calibri"/>
        </w:rPr>
        <w:t xml:space="preserve"> based on the </w:t>
      </w:r>
      <w:r w:rsidR="00CF7091">
        <w:rPr>
          <w:rFonts w:ascii="Calibri" w:hAnsi="Calibri" w:cs="Calibri"/>
        </w:rPr>
        <w:t>circumstances</w:t>
      </w:r>
      <w:r>
        <w:rPr>
          <w:rFonts w:ascii="Calibri" w:hAnsi="Calibri" w:cs="Calibri"/>
        </w:rPr>
        <w:t xml:space="preserve"> of each case – see below Section 7 for further information.</w:t>
      </w:r>
    </w:p>
    <w:p w14:paraId="1B5C545A" w14:textId="77777777" w:rsidR="001E1005" w:rsidRDefault="001E1005" w:rsidP="001E1005">
      <w:pPr>
        <w:pStyle w:val="BodyText"/>
        <w:rPr>
          <w:rFonts w:ascii="Calibri" w:hAnsi="Calibri" w:cs="Calibri"/>
        </w:rPr>
      </w:pPr>
    </w:p>
    <w:p w14:paraId="401CB0BA" w14:textId="77777777" w:rsidR="00CC4493" w:rsidRDefault="001E1005" w:rsidP="001E1005">
      <w:pPr>
        <w:pStyle w:val="BodyText"/>
        <w:rPr>
          <w:rFonts w:ascii="Calibri" w:hAnsi="Calibri"/>
          <w:szCs w:val="22"/>
        </w:rPr>
      </w:pPr>
      <w:r>
        <w:rPr>
          <w:rFonts w:ascii="Calibri" w:hAnsi="Calibri" w:cs="Calibri"/>
        </w:rPr>
        <w:t xml:space="preserve">3.9         </w:t>
      </w:r>
      <w:r w:rsidRPr="00AE63C0">
        <w:rPr>
          <w:rFonts w:ascii="Calibri" w:hAnsi="Calibri"/>
          <w:szCs w:val="22"/>
        </w:rPr>
        <w:t xml:space="preserve">If your child has an </w:t>
      </w:r>
      <w:r w:rsidRPr="00E125EF">
        <w:rPr>
          <w:rFonts w:ascii="Calibri" w:hAnsi="Calibri"/>
          <w:color w:val="000000"/>
          <w:szCs w:val="22"/>
        </w:rPr>
        <w:t>Education, Health and Care Plan (EHC Plan),</w:t>
      </w:r>
      <w:r w:rsidRPr="00AE63C0">
        <w:rPr>
          <w:rFonts w:ascii="Calibri" w:hAnsi="Calibri"/>
          <w:szCs w:val="22"/>
        </w:rPr>
        <w:t xml:space="preserve"> you do not need to complete an application form as a school place will be identified through a separate process.  Please contact the SEN Assessment and Provision Team for more information:</w:t>
      </w:r>
      <w:r w:rsidR="00AE63C0">
        <w:rPr>
          <w:rFonts w:ascii="Calibri" w:hAnsi="Calibri"/>
          <w:szCs w:val="22"/>
        </w:rPr>
        <w:t> </w:t>
      </w:r>
      <w:r w:rsidR="00BB40A2" w:rsidRPr="00AE63C0">
        <w:rPr>
          <w:rFonts w:ascii="Calibri" w:hAnsi="Calibri"/>
          <w:szCs w:val="22"/>
        </w:rPr>
        <w:t xml:space="preserve"> </w:t>
      </w:r>
      <w:r w:rsidRPr="00AE63C0">
        <w:rPr>
          <w:rFonts w:ascii="Calibri" w:hAnsi="Calibri"/>
          <w:szCs w:val="22"/>
        </w:rPr>
        <w:t>Tel: 01872 324242    </w:t>
      </w:r>
    </w:p>
    <w:p w14:paraId="27B4939B" w14:textId="77777777" w:rsidR="001E1005" w:rsidRDefault="00CC4493" w:rsidP="001E1005">
      <w:pPr>
        <w:pStyle w:val="BodyText"/>
        <w:rPr>
          <w:rFonts w:ascii="Calibri" w:hAnsi="Calibri"/>
          <w:szCs w:val="22"/>
        </w:rPr>
      </w:pPr>
      <w:r>
        <w:rPr>
          <w:rFonts w:ascii="Calibri" w:hAnsi="Calibri"/>
          <w:szCs w:val="22"/>
        </w:rPr>
        <w:t xml:space="preserve">              </w:t>
      </w:r>
      <w:r w:rsidR="001E1005" w:rsidRPr="00AE63C0">
        <w:rPr>
          <w:rFonts w:ascii="Calibri" w:hAnsi="Calibri"/>
          <w:szCs w:val="22"/>
        </w:rPr>
        <w:t xml:space="preserve">Email: </w:t>
      </w:r>
      <w:r w:rsidR="001E1005" w:rsidRPr="00B16223">
        <w:rPr>
          <w:rFonts w:ascii="Calibri" w:hAnsi="Calibri"/>
          <w:color w:val="3B11ED"/>
          <w:szCs w:val="22"/>
          <w:u w:val="single"/>
        </w:rPr>
        <w:t>specialeducation@cornwall.gov.uk</w:t>
      </w:r>
      <w:r w:rsidR="001E1005" w:rsidRPr="00AE63C0">
        <w:rPr>
          <w:rFonts w:ascii="Calibri" w:hAnsi="Calibri"/>
          <w:szCs w:val="22"/>
        </w:rPr>
        <w:t xml:space="preserve">  </w:t>
      </w:r>
    </w:p>
    <w:p w14:paraId="558F7873" w14:textId="77777777" w:rsidR="00CC4493" w:rsidRPr="00AE63C0" w:rsidRDefault="00CC4493" w:rsidP="001E1005">
      <w:pPr>
        <w:pStyle w:val="BodyText"/>
        <w:rPr>
          <w:rFonts w:ascii="Calibri" w:hAnsi="Calibri"/>
          <w:szCs w:val="22"/>
        </w:rPr>
      </w:pPr>
    </w:p>
    <w:p w14:paraId="7C0CB721" w14:textId="77777777" w:rsidR="001E1005" w:rsidRPr="003104E4" w:rsidRDefault="001E1005" w:rsidP="001E1005">
      <w:pPr>
        <w:pStyle w:val="BodyText"/>
        <w:rPr>
          <w:rFonts w:ascii="Calibri" w:hAnsi="Calibri"/>
          <w:color w:val="000000"/>
          <w:szCs w:val="22"/>
        </w:rPr>
      </w:pPr>
      <w:r w:rsidRPr="003104E4">
        <w:rPr>
          <w:rFonts w:ascii="Calibri" w:hAnsi="Calibri"/>
          <w:color w:val="000000"/>
          <w:szCs w:val="22"/>
        </w:rPr>
        <w:t xml:space="preserve">               However, if a request has been made for an EHC needs assessment for your child, or your child is currently being assessed to decide whether an EHC Plan is necessary, you will need to make an application using the normal process. </w:t>
      </w:r>
    </w:p>
    <w:p w14:paraId="0EDA67A6" w14:textId="77777777" w:rsidR="005633C3" w:rsidRPr="003104E4" w:rsidRDefault="005633C3" w:rsidP="005633C3">
      <w:pPr>
        <w:pStyle w:val="Default"/>
      </w:pPr>
    </w:p>
    <w:p w14:paraId="6BC70C1E" w14:textId="77777777" w:rsidR="005633C3" w:rsidRPr="00831309" w:rsidRDefault="005633C3" w:rsidP="00533043">
      <w:pPr>
        <w:pStyle w:val="BodyText"/>
        <w:rPr>
          <w:rFonts w:ascii="Calibri" w:hAnsi="Calibri"/>
          <w:color w:val="070A95"/>
          <w:szCs w:val="22"/>
        </w:rPr>
      </w:pPr>
      <w:r w:rsidRPr="003104E4">
        <w:rPr>
          <w:color w:val="000000"/>
        </w:rPr>
        <w:lastRenderedPageBreak/>
        <w:t xml:space="preserve">           </w:t>
      </w:r>
      <w:r w:rsidRPr="003104E4">
        <w:rPr>
          <w:rFonts w:ascii="Calibri" w:hAnsi="Calibri"/>
          <w:color w:val="000000"/>
          <w:szCs w:val="22"/>
        </w:rPr>
        <w:t>The process for SEN admissions can be found in the Local Authority’s Local Offer:</w:t>
      </w:r>
      <w:r w:rsidRPr="00831309">
        <w:rPr>
          <w:rFonts w:ascii="Calibri" w:hAnsi="Calibri"/>
          <w:color w:val="FF0000"/>
          <w:szCs w:val="22"/>
        </w:rPr>
        <w:t xml:space="preserve"> </w:t>
      </w:r>
      <w:hyperlink r:id="rId16" w:history="1">
        <w:r w:rsidR="00EF6A6C" w:rsidRPr="00831309">
          <w:rPr>
            <w:rStyle w:val="Hyperlink"/>
            <w:rFonts w:ascii="Calibri" w:hAnsi="Calibri"/>
            <w:szCs w:val="22"/>
          </w:rPr>
          <w:t>www.supportincornwall.org.uk</w:t>
        </w:r>
      </w:hyperlink>
    </w:p>
    <w:p w14:paraId="4E28B94F" w14:textId="77777777" w:rsidR="00EF6A6C" w:rsidRPr="00831309" w:rsidRDefault="00EF6A6C" w:rsidP="00533043">
      <w:pPr>
        <w:pStyle w:val="BodyText"/>
        <w:rPr>
          <w:rFonts w:ascii="Calibri" w:hAnsi="Calibri"/>
          <w:color w:val="070A95"/>
          <w:szCs w:val="22"/>
        </w:rPr>
      </w:pPr>
    </w:p>
    <w:p w14:paraId="0B59E072" w14:textId="77777777" w:rsidR="00F86AFB" w:rsidRDefault="00F86AFB" w:rsidP="00F86AFB">
      <w:pPr>
        <w:pStyle w:val="Heading2"/>
        <w:rPr>
          <w:rFonts w:ascii="Calibri" w:hAnsi="Calibri" w:cs="Calibri"/>
        </w:rPr>
      </w:pPr>
      <w:r>
        <w:rPr>
          <w:rFonts w:ascii="Calibri" w:hAnsi="Calibri" w:cs="Calibri"/>
        </w:rPr>
        <w:t xml:space="preserve">4 </w:t>
      </w:r>
      <w:r>
        <w:rPr>
          <w:rFonts w:ascii="Calibri" w:hAnsi="Calibri" w:cs="Calibri"/>
        </w:rPr>
        <w:tab/>
        <w:t>Priority Criteria</w:t>
      </w:r>
    </w:p>
    <w:p w14:paraId="1204399A" w14:textId="77777777" w:rsidR="00F86AFB" w:rsidRPr="005A2CDF" w:rsidRDefault="00F86AFB" w:rsidP="00F86AFB">
      <w:pPr>
        <w:rPr>
          <w:rFonts w:ascii="Calibri" w:hAnsi="Calibri" w:cs="Calibri"/>
          <w:sz w:val="22"/>
          <w:szCs w:val="22"/>
        </w:rPr>
      </w:pPr>
    </w:p>
    <w:p w14:paraId="472287A9" w14:textId="77777777" w:rsidR="00F86AFB" w:rsidRPr="004C60BA" w:rsidRDefault="00F86AFB" w:rsidP="00F86AFB">
      <w:pPr>
        <w:pStyle w:val="BodyText"/>
        <w:rPr>
          <w:rFonts w:ascii="Calibri" w:hAnsi="Calibri" w:cs="Calibri"/>
          <w:color w:val="000000"/>
        </w:rPr>
      </w:pPr>
      <w:r w:rsidRPr="00F86AFB">
        <w:rPr>
          <w:rStyle w:val="Bold"/>
          <w:rFonts w:ascii="Calibri" w:hAnsi="Calibri" w:cs="Calibri"/>
          <w:b w:val="0"/>
        </w:rPr>
        <w:t>4.1</w:t>
      </w:r>
      <w:r>
        <w:rPr>
          <w:rFonts w:ascii="Calibri" w:hAnsi="Calibri" w:cs="Calibri"/>
        </w:rPr>
        <w:t xml:space="preserve"> </w:t>
      </w:r>
      <w:r>
        <w:rPr>
          <w:rFonts w:ascii="Calibri" w:hAnsi="Calibri" w:cs="Calibri"/>
        </w:rPr>
        <w:tab/>
      </w:r>
      <w:r w:rsidR="00CF45D0">
        <w:rPr>
          <w:rFonts w:ascii="Calibri" w:hAnsi="Calibri" w:cs="Calibri"/>
          <w:color w:val="000000"/>
        </w:rPr>
        <w:t>Children who have a</w:t>
      </w:r>
      <w:r w:rsidR="008374F2">
        <w:rPr>
          <w:rFonts w:ascii="Calibri" w:hAnsi="Calibri" w:cs="Calibri"/>
          <w:color w:val="000000"/>
        </w:rPr>
        <w:t xml:space="preserve">n </w:t>
      </w:r>
      <w:r w:rsidR="003A660A" w:rsidRPr="00E125EF">
        <w:rPr>
          <w:rFonts w:ascii="Calibri" w:hAnsi="Calibri" w:cs="Calibri"/>
          <w:color w:val="000000"/>
        </w:rPr>
        <w:t>Education, Health and Care Plan</w:t>
      </w:r>
      <w:r w:rsidRPr="00E125EF">
        <w:rPr>
          <w:rFonts w:ascii="Calibri" w:hAnsi="Calibri" w:cs="Calibri"/>
          <w:color w:val="000000"/>
        </w:rPr>
        <w:t xml:space="preserve"> that names the academy must be admitted.  </w:t>
      </w:r>
      <w:r w:rsidR="00253B2C" w:rsidRPr="00E125EF">
        <w:rPr>
          <w:rFonts w:ascii="Calibri" w:hAnsi="Calibri" w:cs="Calibri"/>
          <w:color w:val="000000"/>
        </w:rPr>
        <w:t>Note children with a</w:t>
      </w:r>
      <w:r w:rsidR="008374F2" w:rsidRPr="00E125EF">
        <w:rPr>
          <w:rFonts w:ascii="Calibri" w:hAnsi="Calibri" w:cs="Calibri"/>
          <w:color w:val="000000"/>
        </w:rPr>
        <w:t xml:space="preserve">n </w:t>
      </w:r>
      <w:r w:rsidR="003A660A" w:rsidRPr="00E125EF">
        <w:rPr>
          <w:rFonts w:ascii="Calibri" w:hAnsi="Calibri" w:cs="Calibri"/>
          <w:color w:val="000000"/>
        </w:rPr>
        <w:t>Education, Health and Care Plan</w:t>
      </w:r>
      <w:r w:rsidR="00253B2C" w:rsidRPr="004C60BA">
        <w:rPr>
          <w:rFonts w:ascii="Calibri" w:hAnsi="Calibri" w:cs="Calibri"/>
          <w:color w:val="000000"/>
        </w:rPr>
        <w:t xml:space="preserve"> that does not name </w:t>
      </w:r>
      <w:r w:rsidR="009476BD">
        <w:rPr>
          <w:rFonts w:ascii="Calibri" w:hAnsi="Calibri" w:cs="Calibri"/>
          <w:color w:val="000000"/>
        </w:rPr>
        <w:t xml:space="preserve">North Petherwin </w:t>
      </w:r>
      <w:r w:rsidR="00253B2C" w:rsidRPr="004C60BA">
        <w:rPr>
          <w:rFonts w:ascii="Calibri" w:hAnsi="Calibri" w:cs="Calibri"/>
          <w:color w:val="000000"/>
        </w:rPr>
        <w:t>will be referred to the Individual Needs Team at the LA to determine an appropriate place.</w:t>
      </w:r>
    </w:p>
    <w:p w14:paraId="12BB3983" w14:textId="77777777" w:rsidR="00F86AFB" w:rsidRPr="00F86AFB" w:rsidRDefault="00F86AFB" w:rsidP="00F86AFB"/>
    <w:p w14:paraId="339A0545" w14:textId="77777777" w:rsidR="00F17D99" w:rsidRPr="00E125EF" w:rsidRDefault="008337A2" w:rsidP="00F17D99">
      <w:pPr>
        <w:pStyle w:val="BodyText"/>
        <w:rPr>
          <w:rFonts w:ascii="Calibri" w:hAnsi="Calibri" w:cs="Calibri"/>
          <w:color w:val="000000"/>
        </w:rPr>
      </w:pPr>
      <w:r w:rsidRPr="00F86AFB">
        <w:rPr>
          <w:rStyle w:val="Bold"/>
          <w:rFonts w:ascii="Calibri" w:hAnsi="Calibri" w:cs="Calibri"/>
          <w:b w:val="0"/>
        </w:rPr>
        <w:t>4.</w:t>
      </w:r>
      <w:r>
        <w:rPr>
          <w:rStyle w:val="Bold"/>
          <w:rFonts w:ascii="Calibri" w:hAnsi="Calibri" w:cs="Calibri"/>
          <w:b w:val="0"/>
        </w:rPr>
        <w:t>2</w:t>
      </w:r>
      <w:r>
        <w:rPr>
          <w:rFonts w:ascii="Calibri" w:hAnsi="Calibri" w:cs="Calibri"/>
        </w:rPr>
        <w:t xml:space="preserve"> </w:t>
      </w:r>
      <w:r>
        <w:rPr>
          <w:rFonts w:ascii="Calibri" w:hAnsi="Calibri" w:cs="Calibri"/>
        </w:rPr>
        <w:tab/>
      </w:r>
      <w:r w:rsidR="00F17D99" w:rsidRPr="00F17D99">
        <w:rPr>
          <w:rFonts w:ascii="Calibri" w:eastAsia="Calibri" w:hAnsi="Calibri" w:cs="Verdana"/>
          <w:color w:val="000000"/>
          <w:szCs w:val="22"/>
          <w:lang w:val="en-GB"/>
        </w:rPr>
        <w:t xml:space="preserve">The </w:t>
      </w:r>
      <w:r w:rsidR="00F17D99" w:rsidRPr="00E125EF">
        <w:rPr>
          <w:rFonts w:ascii="Calibri" w:eastAsia="Calibri" w:hAnsi="Calibri" w:cs="Verdana"/>
          <w:color w:val="000000"/>
          <w:szCs w:val="22"/>
          <w:lang w:val="en-GB"/>
        </w:rPr>
        <w:t xml:space="preserve">following priority order will be used to decide which children should occupy any vacant places, after the admission of pupils with </w:t>
      </w:r>
      <w:r w:rsidR="00717D22" w:rsidRPr="00E125EF">
        <w:rPr>
          <w:rFonts w:ascii="Calibri" w:eastAsia="Calibri" w:hAnsi="Calibri" w:cs="Verdana"/>
          <w:color w:val="000000"/>
          <w:szCs w:val="22"/>
          <w:lang w:val="en-GB"/>
        </w:rPr>
        <w:t xml:space="preserve">an </w:t>
      </w:r>
      <w:r w:rsidR="003A660A" w:rsidRPr="00E125EF">
        <w:rPr>
          <w:rFonts w:ascii="Calibri" w:eastAsia="Calibri" w:hAnsi="Calibri" w:cs="Verdana"/>
          <w:color w:val="000000"/>
          <w:szCs w:val="22"/>
          <w:lang w:val="en-GB"/>
        </w:rPr>
        <w:t>Education, Health and Care Plans</w:t>
      </w:r>
      <w:r w:rsidR="00F17D99" w:rsidRPr="00E125EF">
        <w:rPr>
          <w:rFonts w:ascii="Calibri" w:eastAsia="Calibri" w:hAnsi="Calibri" w:cs="Verdana"/>
          <w:color w:val="000000"/>
          <w:szCs w:val="22"/>
          <w:lang w:val="en-GB"/>
        </w:rPr>
        <w:t xml:space="preserve"> where the academy is named in the </w:t>
      </w:r>
      <w:r w:rsidR="003A660A" w:rsidRPr="00E125EF">
        <w:rPr>
          <w:rFonts w:ascii="Calibri" w:eastAsia="Calibri" w:hAnsi="Calibri" w:cs="Verdana"/>
          <w:color w:val="000000"/>
          <w:szCs w:val="22"/>
          <w:lang w:val="en-GB"/>
        </w:rPr>
        <w:t>plan</w:t>
      </w:r>
      <w:r w:rsidR="00F17D99" w:rsidRPr="00E125EF">
        <w:rPr>
          <w:rFonts w:ascii="Calibri" w:eastAsia="Calibri" w:hAnsi="Calibri" w:cs="Verdana"/>
          <w:color w:val="000000"/>
          <w:szCs w:val="22"/>
          <w:lang w:val="en-GB"/>
        </w:rPr>
        <w:t>:</w:t>
      </w:r>
    </w:p>
    <w:p w14:paraId="36C90820" w14:textId="77777777" w:rsidR="00F17D99" w:rsidRPr="00F17D99" w:rsidRDefault="00F17D99" w:rsidP="00F17D99">
      <w:pPr>
        <w:autoSpaceDE w:val="0"/>
        <w:autoSpaceDN w:val="0"/>
        <w:adjustRightInd w:val="0"/>
        <w:rPr>
          <w:rFonts w:ascii="Calibri" w:eastAsia="Calibri" w:hAnsi="Calibri" w:cs="Verdana"/>
          <w:color w:val="000000"/>
          <w:sz w:val="22"/>
          <w:szCs w:val="22"/>
          <w:lang w:val="en-GB"/>
        </w:rPr>
      </w:pPr>
    </w:p>
    <w:p w14:paraId="59498838" w14:textId="77777777" w:rsidR="00F17D99" w:rsidRPr="00E125EF" w:rsidRDefault="0011332C" w:rsidP="00F17D99">
      <w:pPr>
        <w:numPr>
          <w:ilvl w:val="0"/>
          <w:numId w:val="10"/>
        </w:numPr>
        <w:autoSpaceDE w:val="0"/>
        <w:autoSpaceDN w:val="0"/>
        <w:adjustRightInd w:val="0"/>
        <w:rPr>
          <w:rFonts w:ascii="Calibri" w:eastAsia="Calibri" w:hAnsi="Calibri" w:cs="Verdana"/>
          <w:color w:val="538135"/>
          <w:sz w:val="22"/>
          <w:szCs w:val="22"/>
          <w:lang w:val="en-GB"/>
        </w:rPr>
      </w:pPr>
      <w:r>
        <w:rPr>
          <w:rFonts w:ascii="Calibri" w:eastAsia="Calibri" w:hAnsi="Calibri" w:cs="Verdana"/>
          <w:b/>
          <w:bCs/>
          <w:color w:val="000000"/>
          <w:sz w:val="22"/>
          <w:szCs w:val="22"/>
          <w:lang w:val="en-GB"/>
        </w:rPr>
        <w:t xml:space="preserve">(1) </w:t>
      </w:r>
      <w:r w:rsidR="00095D74">
        <w:rPr>
          <w:rFonts w:ascii="Calibri" w:eastAsia="Calibri" w:hAnsi="Calibri" w:cs="Verdana"/>
          <w:b/>
          <w:bCs/>
          <w:color w:val="000000"/>
          <w:sz w:val="22"/>
          <w:szCs w:val="22"/>
          <w:lang w:val="en-GB"/>
        </w:rPr>
        <w:t xml:space="preserve">- </w:t>
      </w:r>
      <w:r w:rsidR="00F17D99" w:rsidRPr="005227D5">
        <w:rPr>
          <w:rFonts w:ascii="Calibri" w:eastAsia="Calibri" w:hAnsi="Calibri" w:cs="Verdana"/>
          <w:b/>
          <w:bCs/>
          <w:sz w:val="22"/>
          <w:szCs w:val="22"/>
          <w:lang w:val="en-GB"/>
        </w:rPr>
        <w:t>Children in car</w:t>
      </w:r>
      <w:r w:rsidR="004E257C" w:rsidRPr="005227D5">
        <w:rPr>
          <w:rFonts w:ascii="Calibri" w:eastAsia="Calibri" w:hAnsi="Calibri" w:cs="Verdana"/>
          <w:b/>
          <w:bCs/>
          <w:sz w:val="22"/>
          <w:szCs w:val="22"/>
          <w:lang w:val="en-GB"/>
        </w:rPr>
        <w:t>e or</w:t>
      </w:r>
      <w:r w:rsidR="00F17D99" w:rsidRPr="005227D5">
        <w:rPr>
          <w:rFonts w:ascii="Calibri" w:eastAsia="Calibri" w:hAnsi="Calibri" w:cs="Verdana"/>
          <w:b/>
          <w:bCs/>
          <w:sz w:val="22"/>
          <w:szCs w:val="22"/>
          <w:lang w:val="en-GB"/>
        </w:rPr>
        <w:t xml:space="preserve"> children </w:t>
      </w:r>
      <w:r w:rsidR="004E257C" w:rsidRPr="005227D5">
        <w:rPr>
          <w:rFonts w:ascii="Calibri" w:eastAsia="Calibri" w:hAnsi="Calibri" w:cs="Verdana"/>
          <w:b/>
          <w:bCs/>
          <w:sz w:val="22"/>
          <w:szCs w:val="22"/>
          <w:lang w:val="en-GB"/>
        </w:rPr>
        <w:t>that</w:t>
      </w:r>
      <w:r w:rsidR="00F17D99" w:rsidRPr="005227D5">
        <w:rPr>
          <w:rFonts w:ascii="Calibri" w:eastAsia="Calibri" w:hAnsi="Calibri" w:cs="Verdana"/>
          <w:b/>
          <w:bCs/>
          <w:sz w:val="22"/>
          <w:szCs w:val="22"/>
          <w:lang w:val="en-GB"/>
        </w:rPr>
        <w:t xml:space="preserve"> were</w:t>
      </w:r>
      <w:r w:rsidR="004E257C" w:rsidRPr="005227D5">
        <w:rPr>
          <w:rFonts w:ascii="Calibri" w:eastAsia="Calibri" w:hAnsi="Calibri" w:cs="Verdana"/>
          <w:b/>
          <w:bCs/>
          <w:sz w:val="22"/>
          <w:szCs w:val="22"/>
          <w:lang w:val="en-GB"/>
        </w:rPr>
        <w:t xml:space="preserve"> previously</w:t>
      </w:r>
      <w:r w:rsidR="00F17D99" w:rsidRPr="005227D5">
        <w:rPr>
          <w:rFonts w:ascii="Calibri" w:eastAsia="Calibri" w:hAnsi="Calibri" w:cs="Verdana"/>
          <w:b/>
          <w:bCs/>
          <w:sz w:val="22"/>
          <w:szCs w:val="22"/>
          <w:lang w:val="en-GB"/>
        </w:rPr>
        <w:t xml:space="preserve"> in care </w:t>
      </w:r>
      <w:r w:rsidR="0048089F" w:rsidRPr="005227D5">
        <w:rPr>
          <w:rFonts w:ascii="Calibri" w:eastAsia="Calibri" w:hAnsi="Calibri" w:cs="Verdana"/>
          <w:sz w:val="22"/>
          <w:szCs w:val="22"/>
          <w:lang w:val="en-GB"/>
        </w:rPr>
        <w:t xml:space="preserve">but immediately after being </w:t>
      </w:r>
      <w:r w:rsidR="004E257C" w:rsidRPr="005227D5">
        <w:rPr>
          <w:rFonts w:ascii="Calibri" w:eastAsia="Calibri" w:hAnsi="Calibri" w:cs="Verdana"/>
          <w:sz w:val="22"/>
          <w:szCs w:val="22"/>
          <w:lang w:val="en-GB"/>
        </w:rPr>
        <w:t>looked after</w:t>
      </w:r>
      <w:r w:rsidR="0048089F" w:rsidRPr="005227D5">
        <w:rPr>
          <w:rFonts w:ascii="Calibri" w:eastAsia="Calibri" w:hAnsi="Calibri" w:cs="Verdana"/>
          <w:sz w:val="22"/>
          <w:szCs w:val="22"/>
          <w:lang w:val="en-GB"/>
        </w:rPr>
        <w:t xml:space="preserve"> became subject to an </w:t>
      </w:r>
      <w:r w:rsidR="004E257C" w:rsidRPr="005227D5">
        <w:rPr>
          <w:rFonts w:ascii="Calibri" w:eastAsia="Calibri" w:hAnsi="Calibri" w:cs="Verdana"/>
          <w:sz w:val="22"/>
          <w:szCs w:val="22"/>
          <w:lang w:val="en-GB"/>
        </w:rPr>
        <w:t>a</w:t>
      </w:r>
      <w:r w:rsidR="0048089F" w:rsidRPr="005227D5">
        <w:rPr>
          <w:rFonts w:ascii="Calibri" w:eastAsia="Calibri" w:hAnsi="Calibri" w:cs="Verdana"/>
          <w:sz w:val="22"/>
          <w:szCs w:val="22"/>
          <w:lang w:val="en-GB"/>
        </w:rPr>
        <w:t xml:space="preserve">doption, </w:t>
      </w:r>
      <w:r w:rsidR="004E257C" w:rsidRPr="005227D5">
        <w:rPr>
          <w:rFonts w:ascii="Calibri" w:eastAsia="Calibri" w:hAnsi="Calibri" w:cs="Verdana"/>
          <w:sz w:val="22"/>
          <w:szCs w:val="22"/>
          <w:lang w:val="en-GB"/>
        </w:rPr>
        <w:t>c</w:t>
      </w:r>
      <w:r w:rsidR="00DF3974" w:rsidRPr="005227D5">
        <w:rPr>
          <w:rFonts w:ascii="Calibri" w:eastAsia="Calibri" w:hAnsi="Calibri" w:cs="Verdana"/>
          <w:sz w:val="22"/>
          <w:szCs w:val="22"/>
          <w:lang w:val="en-GB"/>
        </w:rPr>
        <w:t xml:space="preserve">hild </w:t>
      </w:r>
      <w:r w:rsidR="004E257C" w:rsidRPr="005227D5">
        <w:rPr>
          <w:rFonts w:ascii="Calibri" w:eastAsia="Calibri" w:hAnsi="Calibri" w:cs="Verdana"/>
          <w:sz w:val="22"/>
          <w:szCs w:val="22"/>
          <w:lang w:val="en-GB"/>
        </w:rPr>
        <w:t>a</w:t>
      </w:r>
      <w:r w:rsidR="00DF3974" w:rsidRPr="005227D5">
        <w:rPr>
          <w:rFonts w:ascii="Calibri" w:eastAsia="Calibri" w:hAnsi="Calibri" w:cs="Verdana"/>
          <w:sz w:val="22"/>
          <w:szCs w:val="22"/>
          <w:lang w:val="en-GB"/>
        </w:rPr>
        <w:t>rrangement</w:t>
      </w:r>
      <w:r w:rsidR="004E257C" w:rsidRPr="005227D5">
        <w:rPr>
          <w:rFonts w:ascii="Calibri" w:eastAsia="Calibri" w:hAnsi="Calibri" w:cs="Verdana"/>
          <w:sz w:val="22"/>
          <w:szCs w:val="22"/>
          <w:lang w:val="en-GB"/>
        </w:rPr>
        <w:t>s</w:t>
      </w:r>
      <w:r w:rsidR="0048089F" w:rsidRPr="005227D5">
        <w:rPr>
          <w:rFonts w:ascii="Calibri" w:eastAsia="Calibri" w:hAnsi="Calibri" w:cs="Verdana"/>
          <w:sz w:val="22"/>
          <w:szCs w:val="22"/>
          <w:lang w:val="en-GB"/>
        </w:rPr>
        <w:t xml:space="preserve"> or </w:t>
      </w:r>
      <w:r w:rsidR="004E257C" w:rsidRPr="005227D5">
        <w:rPr>
          <w:rFonts w:ascii="Calibri" w:eastAsia="Calibri" w:hAnsi="Calibri" w:cs="Verdana"/>
          <w:sz w:val="22"/>
          <w:szCs w:val="22"/>
          <w:lang w:val="en-GB"/>
        </w:rPr>
        <w:t>s</w:t>
      </w:r>
      <w:r w:rsidR="0048089F" w:rsidRPr="005227D5">
        <w:rPr>
          <w:rFonts w:ascii="Calibri" w:eastAsia="Calibri" w:hAnsi="Calibri" w:cs="Verdana"/>
          <w:sz w:val="22"/>
          <w:szCs w:val="22"/>
          <w:lang w:val="en-GB"/>
        </w:rPr>
        <w:t xml:space="preserve">pecial </w:t>
      </w:r>
      <w:r w:rsidR="004E257C" w:rsidRPr="005227D5">
        <w:rPr>
          <w:rFonts w:ascii="Calibri" w:eastAsia="Calibri" w:hAnsi="Calibri" w:cs="Verdana"/>
          <w:sz w:val="22"/>
          <w:szCs w:val="22"/>
          <w:lang w:val="en-GB"/>
        </w:rPr>
        <w:t>g</w:t>
      </w:r>
      <w:r w:rsidR="0048089F" w:rsidRPr="005227D5">
        <w:rPr>
          <w:rFonts w:ascii="Calibri" w:eastAsia="Calibri" w:hAnsi="Calibri" w:cs="Verdana"/>
          <w:sz w:val="22"/>
          <w:szCs w:val="22"/>
          <w:lang w:val="en-GB"/>
        </w:rPr>
        <w:t>uardianship order</w:t>
      </w:r>
      <w:r w:rsidR="004E257C" w:rsidRPr="005227D5">
        <w:rPr>
          <w:rFonts w:ascii="Calibri" w:eastAsia="Calibri" w:hAnsi="Calibri" w:cs="Verdana"/>
          <w:sz w:val="22"/>
          <w:szCs w:val="22"/>
          <w:lang w:val="en-GB"/>
        </w:rPr>
        <w:t xml:space="preserve"> including those who appear (to the admission authority) to have been in state care outside of England and ceased to be in care as a result of being adopted</w:t>
      </w:r>
      <w:r w:rsidR="00033D2E" w:rsidRPr="005227D5">
        <w:rPr>
          <w:rFonts w:ascii="Calibri" w:eastAsia="Calibri" w:hAnsi="Calibri" w:cs="Verdana"/>
          <w:sz w:val="22"/>
          <w:szCs w:val="22"/>
          <w:lang w:val="en-GB"/>
        </w:rPr>
        <w:t>.</w:t>
      </w:r>
    </w:p>
    <w:p w14:paraId="74FBA8F4" w14:textId="77777777" w:rsidR="00F17D99" w:rsidRPr="00F17D99" w:rsidRDefault="0011332C" w:rsidP="00F17D99">
      <w:pPr>
        <w:numPr>
          <w:ilvl w:val="0"/>
          <w:numId w:val="10"/>
        </w:numPr>
        <w:autoSpaceDE w:val="0"/>
        <w:autoSpaceDN w:val="0"/>
        <w:adjustRightInd w:val="0"/>
        <w:rPr>
          <w:rFonts w:ascii="Calibri" w:eastAsia="Calibri" w:hAnsi="Calibri" w:cs="Verdana"/>
          <w:color w:val="000000"/>
          <w:sz w:val="22"/>
          <w:szCs w:val="22"/>
          <w:lang w:val="en-GB"/>
        </w:rPr>
      </w:pPr>
      <w:r>
        <w:rPr>
          <w:rFonts w:ascii="Calibri" w:eastAsia="Calibri" w:hAnsi="Calibri" w:cs="Verdana"/>
          <w:b/>
          <w:bCs/>
          <w:color w:val="000000"/>
          <w:sz w:val="22"/>
          <w:szCs w:val="22"/>
          <w:lang w:val="en-GB"/>
        </w:rPr>
        <w:t xml:space="preserve">(2) </w:t>
      </w:r>
      <w:r w:rsidR="00095D74">
        <w:rPr>
          <w:rFonts w:ascii="Calibri" w:eastAsia="Calibri" w:hAnsi="Calibri" w:cs="Verdana"/>
          <w:b/>
          <w:bCs/>
          <w:color w:val="000000"/>
          <w:sz w:val="22"/>
          <w:szCs w:val="22"/>
          <w:lang w:val="en-GB"/>
        </w:rPr>
        <w:t xml:space="preserve">- </w:t>
      </w:r>
      <w:r w:rsidR="00F17D99" w:rsidRPr="00F17D99">
        <w:rPr>
          <w:rFonts w:ascii="Calibri" w:eastAsia="Calibri" w:hAnsi="Calibri" w:cs="Verdana"/>
          <w:b/>
          <w:bCs/>
          <w:color w:val="000000"/>
          <w:sz w:val="22"/>
          <w:szCs w:val="22"/>
          <w:lang w:val="en-GB"/>
        </w:rPr>
        <w:t xml:space="preserve">Children who live in the designated area </w:t>
      </w:r>
      <w:r w:rsidR="00F17D99">
        <w:rPr>
          <w:rFonts w:ascii="Calibri" w:eastAsia="Calibri" w:hAnsi="Calibri" w:cs="Verdana"/>
          <w:color w:val="000000"/>
          <w:sz w:val="22"/>
          <w:szCs w:val="22"/>
          <w:lang w:val="en-GB"/>
        </w:rPr>
        <w:t>of the academy</w:t>
      </w:r>
      <w:r w:rsidR="00F17D99" w:rsidRPr="00F17D99">
        <w:rPr>
          <w:rFonts w:ascii="Calibri" w:eastAsia="Calibri" w:hAnsi="Calibri" w:cs="Verdana"/>
          <w:color w:val="000000"/>
          <w:sz w:val="22"/>
          <w:szCs w:val="22"/>
          <w:lang w:val="en-GB"/>
        </w:rPr>
        <w:t xml:space="preserve"> or whose parents can provide evidence at the time of making the application that they will be living in the designated area of the preferre</w:t>
      </w:r>
      <w:r w:rsidR="00F17D99">
        <w:rPr>
          <w:rFonts w:ascii="Calibri" w:eastAsia="Calibri" w:hAnsi="Calibri" w:cs="Verdana"/>
          <w:color w:val="000000"/>
          <w:sz w:val="22"/>
          <w:szCs w:val="22"/>
          <w:lang w:val="en-GB"/>
        </w:rPr>
        <w:t>d academy</w:t>
      </w:r>
      <w:r w:rsidR="00F17D99" w:rsidRPr="00F17D99">
        <w:rPr>
          <w:rFonts w:ascii="Calibri" w:eastAsia="Calibri" w:hAnsi="Calibri" w:cs="Verdana"/>
          <w:color w:val="000000"/>
          <w:sz w:val="22"/>
          <w:szCs w:val="22"/>
          <w:lang w:val="en-GB"/>
        </w:rPr>
        <w:t xml:space="preserve"> by the date from which admission is required.</w:t>
      </w:r>
    </w:p>
    <w:p w14:paraId="758D85F5" w14:textId="77777777" w:rsidR="00F17D99" w:rsidRPr="00F17D99" w:rsidRDefault="00F17D99" w:rsidP="00F17D99">
      <w:pPr>
        <w:autoSpaceDE w:val="0"/>
        <w:autoSpaceDN w:val="0"/>
        <w:adjustRightInd w:val="0"/>
        <w:rPr>
          <w:rFonts w:ascii="Calibri" w:eastAsia="Calibri" w:hAnsi="Calibri" w:cs="Verdana"/>
          <w:color w:val="000000"/>
          <w:sz w:val="22"/>
          <w:szCs w:val="22"/>
          <w:lang w:val="en-GB"/>
        </w:rPr>
      </w:pPr>
    </w:p>
    <w:p w14:paraId="515908CE" w14:textId="77777777" w:rsidR="00F17D99" w:rsidRPr="00F17D99" w:rsidRDefault="00F17D99" w:rsidP="00F17D99">
      <w:pPr>
        <w:autoSpaceDE w:val="0"/>
        <w:autoSpaceDN w:val="0"/>
        <w:adjustRightInd w:val="0"/>
        <w:ind w:left="720"/>
        <w:rPr>
          <w:rFonts w:ascii="Calibri" w:eastAsia="Calibri" w:hAnsi="Calibri" w:cs="Verdana"/>
          <w:color w:val="000000"/>
          <w:sz w:val="22"/>
          <w:szCs w:val="22"/>
          <w:lang w:val="en-GB"/>
        </w:rPr>
      </w:pPr>
      <w:r w:rsidRPr="00F17D99">
        <w:rPr>
          <w:rFonts w:ascii="Calibri" w:eastAsia="Calibri" w:hAnsi="Calibri" w:cs="Verdana"/>
          <w:color w:val="000000"/>
          <w:sz w:val="22"/>
          <w:szCs w:val="22"/>
          <w:lang w:val="en-GB"/>
        </w:rPr>
        <w:t>If there are more designated area children wanting places at a school than there are places available, criteria 3 to 5 below will be used to decide which of these children should have priority for admission. If there are still places available after all the designated area children have been allocated places, criteria 3 to 5 will be used to decide which of the remaining children should have priority for</w:t>
      </w:r>
      <w:r>
        <w:rPr>
          <w:rFonts w:ascii="Calibri" w:eastAsia="Calibri" w:hAnsi="Calibri" w:cs="Verdana"/>
          <w:color w:val="000000"/>
          <w:sz w:val="22"/>
          <w:szCs w:val="22"/>
          <w:lang w:val="en-GB"/>
        </w:rPr>
        <w:t xml:space="preserve"> </w:t>
      </w:r>
      <w:r w:rsidRPr="00F17D99">
        <w:rPr>
          <w:rFonts w:ascii="Calibri" w:eastAsia="Calibri" w:hAnsi="Calibri" w:cs="Verdana"/>
          <w:color w:val="000000"/>
          <w:sz w:val="22"/>
          <w:szCs w:val="22"/>
          <w:lang w:val="en-GB"/>
        </w:rPr>
        <w:t>spare places.</w:t>
      </w:r>
    </w:p>
    <w:p w14:paraId="5FB3A9F7" w14:textId="77777777" w:rsidR="00F17D99" w:rsidRPr="00F17D99" w:rsidRDefault="00F17D99" w:rsidP="00F17D99">
      <w:pPr>
        <w:autoSpaceDE w:val="0"/>
        <w:autoSpaceDN w:val="0"/>
        <w:adjustRightInd w:val="0"/>
        <w:rPr>
          <w:rFonts w:ascii="Calibri" w:eastAsia="Calibri" w:hAnsi="Calibri" w:cs="Verdana"/>
          <w:color w:val="000000"/>
          <w:sz w:val="22"/>
          <w:szCs w:val="22"/>
          <w:lang w:val="en-GB"/>
        </w:rPr>
      </w:pPr>
    </w:p>
    <w:p w14:paraId="0A8C4E7D" w14:textId="77777777" w:rsidR="00F17D99" w:rsidRPr="00F17D99" w:rsidRDefault="0011332C" w:rsidP="00F17D99">
      <w:pPr>
        <w:numPr>
          <w:ilvl w:val="0"/>
          <w:numId w:val="10"/>
        </w:numPr>
        <w:autoSpaceDE w:val="0"/>
        <w:autoSpaceDN w:val="0"/>
        <w:adjustRightInd w:val="0"/>
        <w:rPr>
          <w:rFonts w:ascii="Calibri" w:eastAsia="Calibri" w:hAnsi="Calibri" w:cs="Verdana"/>
          <w:color w:val="000000"/>
          <w:sz w:val="22"/>
          <w:szCs w:val="22"/>
          <w:lang w:val="en-GB"/>
        </w:rPr>
      </w:pPr>
      <w:r>
        <w:rPr>
          <w:rFonts w:ascii="Calibri" w:eastAsia="Calibri" w:hAnsi="Calibri" w:cs="Verdana"/>
          <w:b/>
          <w:bCs/>
          <w:color w:val="000000"/>
          <w:sz w:val="22"/>
          <w:szCs w:val="22"/>
          <w:lang w:val="en-GB"/>
        </w:rPr>
        <w:t xml:space="preserve">(3) </w:t>
      </w:r>
      <w:r w:rsidR="00095D74">
        <w:rPr>
          <w:rFonts w:ascii="Calibri" w:eastAsia="Calibri" w:hAnsi="Calibri" w:cs="Verdana"/>
          <w:b/>
          <w:bCs/>
          <w:color w:val="000000"/>
          <w:sz w:val="22"/>
          <w:szCs w:val="22"/>
          <w:lang w:val="en-GB"/>
        </w:rPr>
        <w:t xml:space="preserve">- </w:t>
      </w:r>
      <w:r w:rsidR="00F17D99" w:rsidRPr="00F17D99">
        <w:rPr>
          <w:rFonts w:ascii="Calibri" w:eastAsia="Calibri" w:hAnsi="Calibri" w:cs="Verdana"/>
          <w:b/>
          <w:bCs/>
          <w:color w:val="000000"/>
          <w:sz w:val="22"/>
          <w:szCs w:val="22"/>
          <w:lang w:val="en-GB"/>
        </w:rPr>
        <w:t xml:space="preserve">Children with an unequivocal professional recommendation </w:t>
      </w:r>
      <w:r w:rsidR="00F17D99" w:rsidRPr="00F17D99">
        <w:rPr>
          <w:rFonts w:ascii="Calibri" w:eastAsia="Calibri" w:hAnsi="Calibri" w:cs="Verdana"/>
          <w:color w:val="000000"/>
          <w:sz w:val="22"/>
          <w:szCs w:val="22"/>
          <w:lang w:val="en-GB"/>
        </w:rPr>
        <w:t xml:space="preserve">from a doctor, school medical officer or educational psychologist that non-placement at the </w:t>
      </w:r>
      <w:r w:rsidR="00F17D99">
        <w:rPr>
          <w:rFonts w:ascii="Calibri" w:eastAsia="Calibri" w:hAnsi="Calibri" w:cs="Verdana"/>
          <w:color w:val="000000"/>
          <w:sz w:val="22"/>
          <w:szCs w:val="22"/>
          <w:lang w:val="en-GB"/>
        </w:rPr>
        <w:t>preferred academy</w:t>
      </w:r>
      <w:r w:rsidR="00F17D99" w:rsidRPr="00F17D99">
        <w:rPr>
          <w:rFonts w:ascii="Calibri" w:eastAsia="Calibri" w:hAnsi="Calibri" w:cs="Verdana"/>
          <w:color w:val="000000"/>
          <w:sz w:val="22"/>
          <w:szCs w:val="22"/>
          <w:lang w:val="en-GB"/>
        </w:rPr>
        <w:t xml:space="preserve"> would not be in the best interest of the child and that placement at the preferred school is essential. Such recommendations must be made in writing </w:t>
      </w:r>
      <w:r w:rsidR="00F17D99" w:rsidRPr="00F17D99">
        <w:rPr>
          <w:rFonts w:ascii="Calibri" w:eastAsia="Calibri" w:hAnsi="Calibri" w:cs="Arial"/>
          <w:color w:val="000000"/>
          <w:lang w:val="en-GB"/>
        </w:rPr>
        <w:t xml:space="preserve">to </w:t>
      </w:r>
      <w:r w:rsidR="00F17D99" w:rsidRPr="00F17D99">
        <w:rPr>
          <w:rFonts w:ascii="Calibri" w:eastAsia="Calibri" w:hAnsi="Calibri" w:cs="Verdana"/>
          <w:color w:val="000000"/>
          <w:sz w:val="22"/>
          <w:szCs w:val="22"/>
          <w:lang w:val="en-GB"/>
        </w:rPr>
        <w:t>Cornwall Council, Admissions and Transport, East 0, County Hall, Truro, TR1 3AY and must give full supporting reasons.</w:t>
      </w:r>
    </w:p>
    <w:p w14:paraId="43ABB826" w14:textId="77777777" w:rsidR="00F17D99" w:rsidRPr="00F17D99" w:rsidRDefault="0011332C" w:rsidP="00F17D99">
      <w:pPr>
        <w:numPr>
          <w:ilvl w:val="0"/>
          <w:numId w:val="10"/>
        </w:numPr>
        <w:autoSpaceDE w:val="0"/>
        <w:autoSpaceDN w:val="0"/>
        <w:adjustRightInd w:val="0"/>
        <w:rPr>
          <w:rFonts w:ascii="Calibri" w:eastAsia="Calibri" w:hAnsi="Calibri" w:cs="Verdana"/>
          <w:color w:val="000000"/>
          <w:sz w:val="22"/>
          <w:szCs w:val="22"/>
          <w:lang w:val="en-GB"/>
        </w:rPr>
      </w:pPr>
      <w:r>
        <w:rPr>
          <w:rFonts w:ascii="Calibri" w:eastAsia="Calibri" w:hAnsi="Calibri" w:cs="Verdana"/>
          <w:b/>
          <w:bCs/>
          <w:color w:val="000000"/>
          <w:sz w:val="22"/>
          <w:szCs w:val="22"/>
          <w:lang w:val="en-GB"/>
        </w:rPr>
        <w:t xml:space="preserve">(4) </w:t>
      </w:r>
      <w:r w:rsidR="00095D74">
        <w:rPr>
          <w:rFonts w:ascii="Calibri" w:eastAsia="Calibri" w:hAnsi="Calibri" w:cs="Verdana"/>
          <w:b/>
          <w:bCs/>
          <w:color w:val="000000"/>
          <w:sz w:val="22"/>
          <w:szCs w:val="22"/>
          <w:lang w:val="en-GB"/>
        </w:rPr>
        <w:t xml:space="preserve">- </w:t>
      </w:r>
      <w:r w:rsidR="00F17D99" w:rsidRPr="00F17D99">
        <w:rPr>
          <w:rFonts w:ascii="Calibri" w:eastAsia="Calibri" w:hAnsi="Calibri" w:cs="Verdana"/>
          <w:b/>
          <w:bCs/>
          <w:color w:val="000000"/>
          <w:sz w:val="22"/>
          <w:szCs w:val="22"/>
          <w:lang w:val="en-GB"/>
        </w:rPr>
        <w:t xml:space="preserve">Children with siblings </w:t>
      </w:r>
      <w:r w:rsidR="00F17D99" w:rsidRPr="00F17D99">
        <w:rPr>
          <w:rFonts w:ascii="Calibri" w:eastAsia="Calibri" w:hAnsi="Calibri" w:cs="Verdana"/>
          <w:color w:val="000000"/>
          <w:sz w:val="22"/>
          <w:szCs w:val="22"/>
          <w:lang w:val="en-GB"/>
        </w:rPr>
        <w:t>who will still be attend</w:t>
      </w:r>
      <w:r w:rsidR="00F17D99">
        <w:rPr>
          <w:rFonts w:ascii="Calibri" w:eastAsia="Calibri" w:hAnsi="Calibri" w:cs="Verdana"/>
          <w:color w:val="000000"/>
          <w:sz w:val="22"/>
          <w:szCs w:val="22"/>
          <w:lang w:val="en-GB"/>
        </w:rPr>
        <w:t xml:space="preserve">ing the preferred academy </w:t>
      </w:r>
      <w:r w:rsidR="00F17D99" w:rsidRPr="00F17D99">
        <w:rPr>
          <w:rFonts w:ascii="Calibri" w:eastAsia="Calibri" w:hAnsi="Calibri" w:cs="Verdana"/>
          <w:color w:val="000000"/>
          <w:sz w:val="22"/>
          <w:szCs w:val="22"/>
          <w:lang w:val="en-GB"/>
        </w:rPr>
        <w:t>at the time of their admission.</w:t>
      </w:r>
    </w:p>
    <w:p w14:paraId="2DC46020" w14:textId="77777777" w:rsidR="00F17D99" w:rsidRPr="00F17D99" w:rsidRDefault="0011332C" w:rsidP="00F17D99">
      <w:pPr>
        <w:numPr>
          <w:ilvl w:val="0"/>
          <w:numId w:val="10"/>
        </w:numPr>
        <w:autoSpaceDE w:val="0"/>
        <w:autoSpaceDN w:val="0"/>
        <w:adjustRightInd w:val="0"/>
        <w:rPr>
          <w:rFonts w:ascii="Calibri" w:eastAsia="Calibri" w:hAnsi="Calibri" w:cs="Verdana"/>
          <w:color w:val="000000"/>
          <w:sz w:val="22"/>
          <w:szCs w:val="22"/>
          <w:lang w:val="en-GB"/>
        </w:rPr>
      </w:pPr>
      <w:r>
        <w:rPr>
          <w:rFonts w:ascii="Calibri" w:eastAsia="Calibri" w:hAnsi="Calibri" w:cs="Verdana"/>
          <w:b/>
          <w:bCs/>
          <w:color w:val="000000"/>
          <w:sz w:val="22"/>
          <w:szCs w:val="22"/>
          <w:lang w:val="en-GB"/>
        </w:rPr>
        <w:t xml:space="preserve">(5) </w:t>
      </w:r>
      <w:r w:rsidR="00095D74">
        <w:rPr>
          <w:rFonts w:ascii="Calibri" w:eastAsia="Calibri" w:hAnsi="Calibri" w:cs="Verdana"/>
          <w:b/>
          <w:bCs/>
          <w:color w:val="000000"/>
          <w:sz w:val="22"/>
          <w:szCs w:val="22"/>
          <w:lang w:val="en-GB"/>
        </w:rPr>
        <w:t xml:space="preserve">- </w:t>
      </w:r>
      <w:r w:rsidR="00F17D99" w:rsidRPr="00F17D99">
        <w:rPr>
          <w:rFonts w:ascii="Calibri" w:eastAsia="Calibri" w:hAnsi="Calibri" w:cs="Verdana"/>
          <w:b/>
          <w:bCs/>
          <w:color w:val="000000"/>
          <w:sz w:val="22"/>
          <w:szCs w:val="22"/>
          <w:lang w:val="en-GB"/>
        </w:rPr>
        <w:t>All other children</w:t>
      </w:r>
      <w:r w:rsidR="00F17D99" w:rsidRPr="00F17D99">
        <w:rPr>
          <w:rFonts w:ascii="Calibri" w:eastAsia="Calibri" w:hAnsi="Calibri" w:cs="Verdana"/>
          <w:color w:val="000000"/>
          <w:sz w:val="22"/>
          <w:szCs w:val="22"/>
          <w:lang w:val="en-GB"/>
        </w:rPr>
        <w:t>.</w:t>
      </w:r>
    </w:p>
    <w:p w14:paraId="61A868B1" w14:textId="77777777" w:rsidR="008337A2" w:rsidRPr="00F25CBB" w:rsidRDefault="008337A2" w:rsidP="00F25CBB">
      <w:pPr>
        <w:pStyle w:val="BodyText"/>
        <w:ind w:left="0" w:firstLine="0"/>
        <w:rPr>
          <w:rFonts w:ascii="Calibri" w:hAnsi="Calibri" w:cs="Calibri"/>
          <w:b/>
          <w:color w:val="FF0000"/>
          <w:szCs w:val="22"/>
        </w:rPr>
      </w:pPr>
    </w:p>
    <w:p w14:paraId="14C52991" w14:textId="77777777" w:rsidR="00F356A1" w:rsidRPr="00285555" w:rsidRDefault="008337A2" w:rsidP="00F356A1">
      <w:pPr>
        <w:pStyle w:val="BodyText"/>
        <w:rPr>
          <w:rFonts w:ascii="Calibri" w:hAnsi="Calibri" w:cs="Calibri"/>
          <w:color w:val="000000"/>
        </w:rPr>
      </w:pPr>
      <w:r w:rsidRPr="00F86AFB">
        <w:rPr>
          <w:rStyle w:val="Bold"/>
          <w:rFonts w:ascii="Calibri" w:hAnsi="Calibri" w:cs="Calibri"/>
          <w:b w:val="0"/>
        </w:rPr>
        <w:t>4.</w:t>
      </w:r>
      <w:r>
        <w:rPr>
          <w:rStyle w:val="Bold"/>
          <w:rFonts w:ascii="Calibri" w:hAnsi="Calibri" w:cs="Calibri"/>
          <w:b w:val="0"/>
        </w:rPr>
        <w:t>3</w:t>
      </w:r>
      <w:r>
        <w:rPr>
          <w:rFonts w:ascii="Calibri" w:hAnsi="Calibri" w:cs="Calibri"/>
        </w:rPr>
        <w:t xml:space="preserve"> </w:t>
      </w:r>
      <w:r>
        <w:rPr>
          <w:rFonts w:ascii="Calibri" w:hAnsi="Calibri" w:cs="Calibri"/>
        </w:rPr>
        <w:tab/>
      </w:r>
      <w:r w:rsidR="00CF7091" w:rsidRPr="004C60BA">
        <w:rPr>
          <w:rFonts w:ascii="Calibri" w:hAnsi="Calibri" w:cs="Calibri"/>
          <w:color w:val="000000"/>
        </w:rPr>
        <w:t>If</w:t>
      </w:r>
      <w:r w:rsidRPr="004C60BA">
        <w:rPr>
          <w:rFonts w:ascii="Calibri" w:hAnsi="Calibri" w:cs="Calibri"/>
          <w:color w:val="000000"/>
        </w:rPr>
        <w:t xml:space="preserve"> there are more children in any category</w:t>
      </w:r>
      <w:r w:rsidR="00E73DBC" w:rsidRPr="004C60BA">
        <w:rPr>
          <w:rFonts w:ascii="Calibri" w:hAnsi="Calibri" w:cs="Calibri"/>
          <w:color w:val="000000"/>
        </w:rPr>
        <w:t xml:space="preserve"> than there are places available, places will be prioriti</w:t>
      </w:r>
      <w:r w:rsidR="00095D74">
        <w:rPr>
          <w:rFonts w:ascii="Calibri" w:hAnsi="Calibri" w:cs="Calibri"/>
          <w:color w:val="000000"/>
        </w:rPr>
        <w:t>s</w:t>
      </w:r>
      <w:r w:rsidR="00E73DBC" w:rsidRPr="004C60BA">
        <w:rPr>
          <w:rFonts w:ascii="Calibri" w:hAnsi="Calibri" w:cs="Calibri"/>
          <w:color w:val="000000"/>
        </w:rPr>
        <w:t xml:space="preserve">ed and awarded to children who live nearest the academy. </w:t>
      </w:r>
      <w:r w:rsidR="00F356A1" w:rsidRPr="00285555">
        <w:rPr>
          <w:rFonts w:ascii="Calibri" w:hAnsi="Calibri"/>
          <w:iCs/>
          <w:color w:val="000000"/>
          <w:szCs w:val="22"/>
          <w:shd w:val="clear" w:color="auto" w:fill="FFFFFF"/>
        </w:rPr>
        <w:t xml:space="preserve">Home to school distances used for tie-breaking will be measured by a straight-line measurement as </w:t>
      </w:r>
      <w:r w:rsidR="00F356A1" w:rsidRPr="00F93048">
        <w:rPr>
          <w:rFonts w:ascii="Calibri" w:hAnsi="Calibri"/>
          <w:iCs/>
          <w:szCs w:val="22"/>
          <w:shd w:val="clear" w:color="auto" w:fill="FFFFFF"/>
        </w:rPr>
        <w:t xml:space="preserve">determined </w:t>
      </w:r>
      <w:r w:rsidR="00F356A1" w:rsidRPr="00F93048">
        <w:rPr>
          <w:rFonts w:ascii="Calibri" w:hAnsi="Calibri"/>
          <w:i/>
          <w:szCs w:val="22"/>
          <w:shd w:val="clear" w:color="auto" w:fill="FFFFFF"/>
        </w:rPr>
        <w:t>by</w:t>
      </w:r>
      <w:r w:rsidR="00067464" w:rsidRPr="00F93048">
        <w:rPr>
          <w:rFonts w:ascii="Calibri" w:hAnsi="Calibri"/>
          <w:i/>
          <w:szCs w:val="22"/>
          <w:shd w:val="clear" w:color="auto" w:fill="FFFFFF"/>
        </w:rPr>
        <w:t xml:space="preserve"> </w:t>
      </w:r>
      <w:r w:rsidR="00F356A1" w:rsidRPr="00F93048">
        <w:rPr>
          <w:rFonts w:ascii="Calibri" w:hAnsi="Calibri"/>
          <w:i/>
          <w:szCs w:val="22"/>
          <w:shd w:val="clear" w:color="auto" w:fill="FFFFFF"/>
        </w:rPr>
        <w:t>Capita One and supported by Cornwall Council’s nominated Geographical In</w:t>
      </w:r>
      <w:r w:rsidR="00196A41" w:rsidRPr="00F93048">
        <w:rPr>
          <w:rFonts w:ascii="Calibri" w:hAnsi="Calibri"/>
          <w:i/>
          <w:szCs w:val="22"/>
          <w:shd w:val="clear" w:color="auto" w:fill="FFFFFF"/>
        </w:rPr>
        <w:t>formation System</w:t>
      </w:r>
      <w:r w:rsidR="00F356A1" w:rsidRPr="00F93048">
        <w:rPr>
          <w:rFonts w:ascii="Calibri" w:hAnsi="Calibri"/>
          <w:i/>
          <w:szCs w:val="22"/>
          <w:shd w:val="clear" w:color="auto" w:fill="FFFFFF"/>
        </w:rPr>
        <w:t>.</w:t>
      </w:r>
      <w:r w:rsidR="00F356A1" w:rsidRPr="00F93048">
        <w:rPr>
          <w:rFonts w:ascii="Calibri" w:hAnsi="Calibri"/>
          <w:iCs/>
          <w:szCs w:val="22"/>
          <w:shd w:val="clear" w:color="auto" w:fill="FFFFFF"/>
        </w:rPr>
        <w:t xml:space="preserve">  Measurements will be between your home address (the </w:t>
      </w:r>
      <w:r w:rsidR="00CF7091" w:rsidRPr="00F93048">
        <w:rPr>
          <w:rFonts w:ascii="Calibri" w:hAnsi="Calibri"/>
          <w:iCs/>
          <w:szCs w:val="22"/>
          <w:shd w:val="clear" w:color="auto" w:fill="FFFFFF"/>
        </w:rPr>
        <w:t>centre</w:t>
      </w:r>
      <w:r w:rsidR="00F356A1" w:rsidRPr="00F93048">
        <w:rPr>
          <w:rFonts w:ascii="Calibri" w:hAnsi="Calibri"/>
          <w:iCs/>
          <w:szCs w:val="22"/>
          <w:shd w:val="clear" w:color="auto" w:fill="FFFFFF"/>
        </w:rPr>
        <w:t xml:space="preserve"> of the main building of the property)</w:t>
      </w:r>
      <w:r w:rsidR="00F356A1" w:rsidRPr="00285555">
        <w:rPr>
          <w:rFonts w:ascii="Calibri" w:hAnsi="Calibri"/>
          <w:iCs/>
          <w:color w:val="000000"/>
          <w:szCs w:val="22"/>
          <w:shd w:val="clear" w:color="auto" w:fill="FFFFFF"/>
        </w:rPr>
        <w:t xml:space="preserve"> and the main gate of the school (as determined by Cornwall Council). </w:t>
      </w:r>
      <w:r w:rsidR="00F356A1" w:rsidRPr="00285555">
        <w:rPr>
          <w:rFonts w:ascii="Calibri" w:hAnsi="Calibri" w:cs="Arial"/>
          <w:iCs/>
          <w:color w:val="000000"/>
          <w:szCs w:val="22"/>
          <w:shd w:val="clear" w:color="auto" w:fill="FFFFFF"/>
        </w:rPr>
        <w:t xml:space="preserve">Distances used to determine nearest school with room (i.e. where it is not possible to offer a place at a preferred school) and for establishing transport entitlements will be </w:t>
      </w:r>
      <w:r w:rsidR="00196A41" w:rsidRPr="00285555">
        <w:rPr>
          <w:rFonts w:ascii="Calibri" w:hAnsi="Calibri" w:cs="Arial"/>
          <w:iCs/>
          <w:color w:val="000000"/>
          <w:szCs w:val="22"/>
          <w:shd w:val="clear" w:color="auto" w:fill="FFFFFF"/>
        </w:rPr>
        <w:t xml:space="preserve">by nearest available route </w:t>
      </w:r>
      <w:r w:rsidR="00F356A1" w:rsidRPr="00285555">
        <w:rPr>
          <w:rFonts w:ascii="Calibri" w:hAnsi="Calibri" w:cs="Arial"/>
          <w:iCs/>
          <w:color w:val="000000"/>
          <w:szCs w:val="22"/>
          <w:shd w:val="clear" w:color="auto" w:fill="FFFFFF"/>
        </w:rPr>
        <w:t>m</w:t>
      </w:r>
      <w:r w:rsidR="00196A41" w:rsidRPr="00285555">
        <w:rPr>
          <w:rFonts w:ascii="Calibri" w:hAnsi="Calibri" w:cs="Arial"/>
          <w:iCs/>
          <w:color w:val="000000"/>
          <w:szCs w:val="22"/>
          <w:shd w:val="clear" w:color="auto" w:fill="FFFFFF"/>
        </w:rPr>
        <w:t xml:space="preserve">easurement </w:t>
      </w:r>
      <w:r w:rsidR="00F356A1" w:rsidRPr="00285555">
        <w:rPr>
          <w:rFonts w:ascii="Calibri" w:hAnsi="Calibri" w:cs="Arial"/>
          <w:iCs/>
          <w:color w:val="000000"/>
          <w:szCs w:val="22"/>
          <w:shd w:val="clear" w:color="auto" w:fill="FFFFFF"/>
        </w:rPr>
        <w:t>as determined by Cornwall Council’s nominated Geographic Information</w:t>
      </w:r>
      <w:r w:rsidR="00196A41" w:rsidRPr="00285555">
        <w:rPr>
          <w:rFonts w:ascii="Calibri" w:hAnsi="Calibri" w:cs="Arial"/>
          <w:iCs/>
          <w:color w:val="000000"/>
          <w:szCs w:val="22"/>
          <w:shd w:val="clear" w:color="auto" w:fill="FFFFFF"/>
        </w:rPr>
        <w:t xml:space="preserve"> System software</w:t>
      </w:r>
      <w:r w:rsidR="00F356A1" w:rsidRPr="00285555">
        <w:rPr>
          <w:rFonts w:ascii="Calibri" w:hAnsi="Calibri" w:cs="Arial"/>
          <w:iCs/>
          <w:color w:val="000000"/>
          <w:szCs w:val="22"/>
          <w:shd w:val="clear" w:color="auto" w:fill="FFFFFF"/>
        </w:rPr>
        <w:t>.</w:t>
      </w:r>
    </w:p>
    <w:p w14:paraId="6AD85C4A" w14:textId="77777777" w:rsidR="00F356A1" w:rsidRPr="00285555" w:rsidRDefault="00F356A1" w:rsidP="00F356A1">
      <w:pPr>
        <w:shd w:val="clear" w:color="auto" w:fill="FFFFFF"/>
        <w:rPr>
          <w:rFonts w:ascii="Calibri" w:hAnsi="Calibri"/>
          <w:color w:val="000000"/>
          <w:sz w:val="22"/>
          <w:szCs w:val="22"/>
          <w:shd w:val="clear" w:color="auto" w:fill="FFFFFF"/>
        </w:rPr>
      </w:pPr>
    </w:p>
    <w:p w14:paraId="09598111" w14:textId="0934C2AA" w:rsidR="00995C44" w:rsidRPr="004C60BA" w:rsidRDefault="00995C44" w:rsidP="00995C44">
      <w:pPr>
        <w:pStyle w:val="BodyText"/>
        <w:rPr>
          <w:rFonts w:ascii="Calibri" w:hAnsi="Calibri" w:cs="Calibri"/>
          <w:color w:val="000000"/>
        </w:rPr>
      </w:pPr>
      <w:r w:rsidRPr="00F86AFB">
        <w:rPr>
          <w:rStyle w:val="Bold"/>
          <w:rFonts w:ascii="Calibri" w:hAnsi="Calibri" w:cs="Calibri"/>
          <w:b w:val="0"/>
        </w:rPr>
        <w:t>4.</w:t>
      </w:r>
      <w:r>
        <w:rPr>
          <w:rStyle w:val="Bold"/>
          <w:rFonts w:ascii="Calibri" w:hAnsi="Calibri" w:cs="Calibri"/>
          <w:b w:val="0"/>
        </w:rPr>
        <w:t>4</w:t>
      </w:r>
      <w:r>
        <w:rPr>
          <w:rFonts w:ascii="Calibri" w:hAnsi="Calibri" w:cs="Calibri"/>
        </w:rPr>
        <w:t xml:space="preserve"> </w:t>
      </w:r>
      <w:r>
        <w:rPr>
          <w:rFonts w:ascii="Calibri" w:hAnsi="Calibri" w:cs="Calibri"/>
        </w:rPr>
        <w:tab/>
      </w:r>
      <w:r w:rsidR="00E32F3F">
        <w:rPr>
          <w:rFonts w:ascii="Calibri" w:hAnsi="Calibri" w:cs="Calibri"/>
          <w:color w:val="000000"/>
        </w:rPr>
        <w:t>Werrington</w:t>
      </w:r>
      <w:r w:rsidRPr="004C60BA">
        <w:rPr>
          <w:rFonts w:ascii="Calibri" w:hAnsi="Calibri" w:cs="Calibri"/>
          <w:color w:val="000000"/>
        </w:rPr>
        <w:t xml:space="preserve"> is committed to complying with parental preference in respect of parents living within and outside the local area, however if you are planning to move into the local area your application for a place for your child will not be given priority accorded to local area children without firm </w:t>
      </w:r>
      <w:r w:rsidRPr="004C60BA">
        <w:rPr>
          <w:rFonts w:ascii="Calibri" w:hAnsi="Calibri" w:cs="Calibri"/>
          <w:color w:val="000000"/>
        </w:rPr>
        <w:lastRenderedPageBreak/>
        <w:t>evidence of your new address and moving date, such as a copy of a signed and dated tenancy agreement or confirmation that contracts have been exchanged and a completion date agreed.</w:t>
      </w:r>
    </w:p>
    <w:p w14:paraId="49B91828" w14:textId="77777777" w:rsidR="00995C44" w:rsidRPr="004C60BA" w:rsidRDefault="00995C44" w:rsidP="00995C44">
      <w:pPr>
        <w:pStyle w:val="BodyText"/>
        <w:rPr>
          <w:rFonts w:ascii="Calibri" w:hAnsi="Calibri" w:cs="Calibri"/>
          <w:color w:val="000000"/>
        </w:rPr>
      </w:pPr>
    </w:p>
    <w:p w14:paraId="5CE08C19" w14:textId="2F90935A" w:rsidR="005714D4" w:rsidRPr="000E2342" w:rsidRDefault="00995C44" w:rsidP="000E2342">
      <w:pPr>
        <w:pStyle w:val="BodyText"/>
        <w:rPr>
          <w:rFonts w:ascii="Calibri" w:hAnsi="Calibri" w:cs="Calibri"/>
          <w:color w:val="FF0000"/>
        </w:rPr>
      </w:pPr>
      <w:r w:rsidRPr="00F86AFB">
        <w:rPr>
          <w:rStyle w:val="Bold"/>
          <w:rFonts w:ascii="Calibri" w:hAnsi="Calibri" w:cs="Calibri"/>
          <w:b w:val="0"/>
        </w:rPr>
        <w:t>4.</w:t>
      </w:r>
      <w:r>
        <w:rPr>
          <w:rStyle w:val="Bold"/>
          <w:rFonts w:ascii="Calibri" w:hAnsi="Calibri" w:cs="Calibri"/>
          <w:b w:val="0"/>
        </w:rPr>
        <w:t>5</w:t>
      </w:r>
      <w:r>
        <w:rPr>
          <w:rFonts w:ascii="Calibri" w:hAnsi="Calibri" w:cs="Calibri"/>
        </w:rPr>
        <w:t xml:space="preserve"> </w:t>
      </w:r>
      <w:r>
        <w:rPr>
          <w:rFonts w:ascii="Calibri" w:hAnsi="Calibri" w:cs="Calibri"/>
        </w:rPr>
        <w:tab/>
      </w:r>
      <w:r w:rsidRPr="004C60BA">
        <w:rPr>
          <w:rFonts w:ascii="Calibri" w:hAnsi="Calibri" w:cs="Calibri"/>
          <w:color w:val="000000"/>
        </w:rPr>
        <w:t>A child’</w:t>
      </w:r>
      <w:r w:rsidR="00280641">
        <w:rPr>
          <w:rFonts w:ascii="Calibri" w:hAnsi="Calibri" w:cs="Calibri"/>
          <w:color w:val="000000"/>
        </w:rPr>
        <w:t xml:space="preserve">s attendance at </w:t>
      </w:r>
      <w:r w:rsidR="00E32F3F">
        <w:rPr>
          <w:rFonts w:ascii="Calibri" w:hAnsi="Calibri" w:cs="Calibri"/>
          <w:color w:val="000000"/>
        </w:rPr>
        <w:t>Werrington</w:t>
      </w:r>
      <w:r w:rsidR="009476BD">
        <w:rPr>
          <w:rFonts w:ascii="Calibri" w:hAnsi="Calibri" w:cs="Calibri"/>
          <w:color w:val="000000"/>
        </w:rPr>
        <w:t xml:space="preserve"> Pre-School</w:t>
      </w:r>
      <w:r w:rsidRPr="004C60BA">
        <w:rPr>
          <w:rFonts w:ascii="Calibri" w:hAnsi="Calibri" w:cs="Calibri"/>
          <w:color w:val="000000"/>
        </w:rPr>
        <w:t xml:space="preserve"> does not guarantee that child a </w:t>
      </w:r>
      <w:r w:rsidR="00F72136">
        <w:rPr>
          <w:rFonts w:ascii="Calibri" w:hAnsi="Calibri" w:cs="Calibri"/>
          <w:color w:val="000000"/>
        </w:rPr>
        <w:t xml:space="preserve">future </w:t>
      </w:r>
      <w:r w:rsidRPr="004C60BA">
        <w:rPr>
          <w:rFonts w:ascii="Calibri" w:hAnsi="Calibri" w:cs="Calibri"/>
          <w:color w:val="000000"/>
        </w:rPr>
        <w:t>place in th</w:t>
      </w:r>
      <w:r w:rsidR="008C1BFC">
        <w:rPr>
          <w:rFonts w:ascii="Calibri" w:hAnsi="Calibri" w:cs="Calibri"/>
          <w:color w:val="000000"/>
        </w:rPr>
        <w:t>is</w:t>
      </w:r>
      <w:r w:rsidRPr="004C60BA">
        <w:rPr>
          <w:rFonts w:ascii="Calibri" w:hAnsi="Calibri" w:cs="Calibri"/>
          <w:color w:val="000000"/>
        </w:rPr>
        <w:t xml:space="preserve"> academy.</w:t>
      </w:r>
    </w:p>
    <w:p w14:paraId="2D6B858E" w14:textId="77777777" w:rsidR="00995C44" w:rsidRDefault="00995C44" w:rsidP="00995C44">
      <w:pPr>
        <w:pStyle w:val="Heading2"/>
        <w:rPr>
          <w:rFonts w:ascii="Calibri" w:hAnsi="Calibri" w:cs="Calibri"/>
        </w:rPr>
      </w:pPr>
      <w:r>
        <w:rPr>
          <w:rFonts w:ascii="Calibri" w:hAnsi="Calibri" w:cs="Calibri"/>
        </w:rPr>
        <w:t xml:space="preserve">5 </w:t>
      </w:r>
      <w:r>
        <w:rPr>
          <w:rFonts w:ascii="Calibri" w:hAnsi="Calibri" w:cs="Calibri"/>
        </w:rPr>
        <w:tab/>
      </w:r>
      <w:r w:rsidR="00AD329A">
        <w:rPr>
          <w:rFonts w:ascii="Calibri" w:hAnsi="Calibri" w:cs="Calibri"/>
        </w:rPr>
        <w:t>Over</w:t>
      </w:r>
      <w:r w:rsidR="002129F8">
        <w:rPr>
          <w:rFonts w:ascii="Calibri" w:hAnsi="Calibri" w:cs="Calibri"/>
        </w:rPr>
        <w:t>-</w:t>
      </w:r>
      <w:r>
        <w:rPr>
          <w:rFonts w:ascii="Calibri" w:hAnsi="Calibri" w:cs="Calibri"/>
        </w:rPr>
        <w:t>subscription</w:t>
      </w:r>
    </w:p>
    <w:p w14:paraId="10EF76B3" w14:textId="77777777" w:rsidR="00995C44" w:rsidRPr="005A2CDF" w:rsidRDefault="00995C44" w:rsidP="00995C44">
      <w:pPr>
        <w:rPr>
          <w:rFonts w:ascii="Calibri" w:hAnsi="Calibri" w:cs="Calibri"/>
          <w:sz w:val="22"/>
          <w:szCs w:val="22"/>
        </w:rPr>
      </w:pPr>
    </w:p>
    <w:p w14:paraId="4DA969E6" w14:textId="77777777" w:rsidR="00995C44" w:rsidRDefault="00995C44" w:rsidP="00995C44">
      <w:pPr>
        <w:pStyle w:val="BodyText"/>
        <w:rPr>
          <w:rFonts w:ascii="Calibri" w:hAnsi="Calibri" w:cs="Calibri"/>
          <w:color w:val="000000"/>
        </w:rPr>
      </w:pPr>
      <w:r w:rsidRPr="004C60BA">
        <w:rPr>
          <w:rStyle w:val="Bold"/>
          <w:rFonts w:ascii="Calibri" w:hAnsi="Calibri" w:cs="Calibri"/>
          <w:b w:val="0"/>
          <w:color w:val="000000"/>
        </w:rPr>
        <w:t>5.1</w:t>
      </w:r>
      <w:r w:rsidRPr="004C60BA">
        <w:rPr>
          <w:rFonts w:ascii="Calibri" w:hAnsi="Calibri" w:cs="Calibri"/>
          <w:color w:val="000000"/>
        </w:rPr>
        <w:t xml:space="preserve"> </w:t>
      </w:r>
      <w:r w:rsidRPr="004C60BA">
        <w:rPr>
          <w:rFonts w:ascii="Calibri" w:hAnsi="Calibri" w:cs="Calibri"/>
          <w:color w:val="000000"/>
        </w:rPr>
        <w:tab/>
        <w:t>For admission into Reception Year-September intake the LA on behalf of the Local Governing Body/</w:t>
      </w:r>
      <w:r w:rsidR="008C1BFC">
        <w:rPr>
          <w:rFonts w:ascii="Calibri" w:hAnsi="Calibri" w:cs="Calibri"/>
          <w:color w:val="000000"/>
        </w:rPr>
        <w:t xml:space="preserve">MAT </w:t>
      </w:r>
      <w:r w:rsidRPr="004C60BA">
        <w:rPr>
          <w:rFonts w:ascii="Calibri" w:hAnsi="Calibri" w:cs="Calibri"/>
          <w:color w:val="000000"/>
        </w:rPr>
        <w:t xml:space="preserve">Board of Directors, will offer </w:t>
      </w:r>
      <w:r w:rsidR="00BC712C">
        <w:rPr>
          <w:rFonts w:ascii="Calibri" w:hAnsi="Calibri" w:cs="Calibri"/>
          <w:color w:val="000000"/>
        </w:rPr>
        <w:t xml:space="preserve">10 </w:t>
      </w:r>
      <w:r w:rsidRPr="004C60BA">
        <w:rPr>
          <w:rFonts w:ascii="Calibri" w:hAnsi="Calibri" w:cs="Calibri"/>
          <w:color w:val="000000"/>
        </w:rPr>
        <w:t>p</w:t>
      </w:r>
      <w:r w:rsidR="00AD329A" w:rsidRPr="004C60BA">
        <w:rPr>
          <w:rFonts w:ascii="Calibri" w:hAnsi="Calibri" w:cs="Calibri"/>
          <w:color w:val="000000"/>
        </w:rPr>
        <w:t>laces</w:t>
      </w:r>
      <w:r w:rsidR="004D7D9F">
        <w:rPr>
          <w:rFonts w:ascii="Calibri" w:hAnsi="Calibri" w:cs="Calibri"/>
          <w:color w:val="000000"/>
        </w:rPr>
        <w:t xml:space="preserve"> </w:t>
      </w:r>
      <w:r w:rsidR="004D7D9F" w:rsidRPr="00E125EF">
        <w:rPr>
          <w:rFonts w:ascii="Calibri" w:hAnsi="Calibri" w:cs="Calibri"/>
          <w:color w:val="385623"/>
        </w:rPr>
        <w:t>annually</w:t>
      </w:r>
      <w:r w:rsidR="00AD329A" w:rsidRPr="004C60BA">
        <w:rPr>
          <w:rFonts w:ascii="Calibri" w:hAnsi="Calibri" w:cs="Calibri"/>
          <w:color w:val="000000"/>
        </w:rPr>
        <w:t xml:space="preserve"> to children. This is the Published Admission</w:t>
      </w:r>
      <w:r w:rsidRPr="004C60BA">
        <w:rPr>
          <w:rFonts w:ascii="Calibri" w:hAnsi="Calibri" w:cs="Calibri"/>
          <w:color w:val="000000"/>
        </w:rPr>
        <w:t xml:space="preserve"> </w:t>
      </w:r>
      <w:r w:rsidR="00AD329A" w:rsidRPr="004C60BA">
        <w:rPr>
          <w:rFonts w:ascii="Calibri" w:hAnsi="Calibri" w:cs="Calibri"/>
          <w:color w:val="000000"/>
        </w:rPr>
        <w:t xml:space="preserve">Number (PAN) for that year group. </w:t>
      </w:r>
      <w:r w:rsidR="00CF7091" w:rsidRPr="004C60BA">
        <w:rPr>
          <w:rFonts w:ascii="Calibri" w:hAnsi="Calibri" w:cs="Calibri"/>
          <w:color w:val="000000"/>
        </w:rPr>
        <w:t>If</w:t>
      </w:r>
      <w:r w:rsidR="00AD329A" w:rsidRPr="004C60BA">
        <w:rPr>
          <w:rFonts w:ascii="Calibri" w:hAnsi="Calibri" w:cs="Calibri"/>
          <w:color w:val="000000"/>
        </w:rPr>
        <w:t xml:space="preserve"> more than </w:t>
      </w:r>
      <w:r w:rsidR="0015294A">
        <w:rPr>
          <w:rFonts w:ascii="Calibri" w:hAnsi="Calibri" w:cs="Calibri"/>
          <w:color w:val="000000"/>
        </w:rPr>
        <w:t>10</w:t>
      </w:r>
      <w:r w:rsidR="00AD329A" w:rsidRPr="004C60BA">
        <w:rPr>
          <w:rFonts w:ascii="Calibri" w:hAnsi="Calibri" w:cs="Calibri"/>
          <w:color w:val="000000"/>
        </w:rPr>
        <w:t xml:space="preserve"> applications are received, the over</w:t>
      </w:r>
      <w:r w:rsidR="002129F8" w:rsidRPr="004C60BA">
        <w:rPr>
          <w:rFonts w:ascii="Calibri" w:hAnsi="Calibri" w:cs="Calibri"/>
          <w:color w:val="000000"/>
        </w:rPr>
        <w:t>-</w:t>
      </w:r>
      <w:r w:rsidR="00AD329A" w:rsidRPr="004C60BA">
        <w:rPr>
          <w:rFonts w:ascii="Calibri" w:hAnsi="Calibri" w:cs="Calibri"/>
          <w:color w:val="000000"/>
        </w:rPr>
        <w:t xml:space="preserve">subscription criteria will be applied to determine priority for places. All school preferences (as declared by parents on the LA application form) are treated equally, regardless of whether they are first, second or third preferences. When an application is refused, the child’s details are automatically placed on a reserve </w:t>
      </w:r>
      <w:r w:rsidR="00F72136">
        <w:rPr>
          <w:rFonts w:ascii="Calibri" w:hAnsi="Calibri" w:cs="Calibri"/>
          <w:color w:val="000000"/>
        </w:rPr>
        <w:t xml:space="preserve">(waiting) </w:t>
      </w:r>
      <w:r w:rsidR="00AD329A" w:rsidRPr="004C60BA">
        <w:rPr>
          <w:rFonts w:ascii="Calibri" w:hAnsi="Calibri" w:cs="Calibri"/>
          <w:color w:val="000000"/>
        </w:rPr>
        <w:t>list for the year group, ranked according to the admission criteria.</w:t>
      </w:r>
    </w:p>
    <w:p w14:paraId="77507138" w14:textId="77777777" w:rsidR="003A660A" w:rsidRPr="004C60BA" w:rsidRDefault="003A660A" w:rsidP="00995C44">
      <w:pPr>
        <w:pStyle w:val="BodyText"/>
        <w:rPr>
          <w:rFonts w:ascii="Calibri" w:hAnsi="Calibri" w:cs="Calibri"/>
          <w:color w:val="000000"/>
        </w:rPr>
      </w:pPr>
    </w:p>
    <w:p w14:paraId="64147B49" w14:textId="77777777" w:rsidR="003A660A" w:rsidRPr="004C60BA" w:rsidRDefault="003A660A" w:rsidP="003A660A">
      <w:pPr>
        <w:pStyle w:val="BodyText"/>
        <w:rPr>
          <w:rFonts w:ascii="Calibri" w:hAnsi="Calibri" w:cs="Calibri"/>
          <w:color w:val="000000"/>
        </w:rPr>
      </w:pPr>
      <w:r w:rsidRPr="004C60BA">
        <w:rPr>
          <w:rStyle w:val="Bold"/>
          <w:rFonts w:ascii="Calibri" w:hAnsi="Calibri" w:cs="Calibri"/>
          <w:b w:val="0"/>
          <w:color w:val="000000"/>
        </w:rPr>
        <w:t>5.</w:t>
      </w:r>
      <w:r>
        <w:rPr>
          <w:rStyle w:val="Bold"/>
          <w:rFonts w:ascii="Calibri" w:hAnsi="Calibri" w:cs="Calibri"/>
          <w:b w:val="0"/>
          <w:color w:val="000000"/>
        </w:rPr>
        <w:t>2</w:t>
      </w:r>
      <w:r>
        <w:rPr>
          <w:rFonts w:ascii="Calibri" w:hAnsi="Calibri" w:cs="Calibri"/>
          <w:color w:val="000000"/>
        </w:rPr>
        <w:tab/>
      </w:r>
      <w:r w:rsidR="007C2513">
        <w:rPr>
          <w:rFonts w:ascii="Calibri" w:hAnsi="Calibri" w:cs="Calibri"/>
          <w:color w:val="000000"/>
        </w:rPr>
        <w:t>Children who have a</w:t>
      </w:r>
      <w:r w:rsidR="008374F2">
        <w:rPr>
          <w:rFonts w:ascii="Calibri" w:hAnsi="Calibri" w:cs="Calibri"/>
          <w:color w:val="000000"/>
        </w:rPr>
        <w:t>n</w:t>
      </w:r>
      <w:r w:rsidR="007C2513">
        <w:rPr>
          <w:rFonts w:ascii="Calibri" w:hAnsi="Calibri" w:cs="Calibri"/>
          <w:color w:val="000000"/>
        </w:rPr>
        <w:t xml:space="preserve"> </w:t>
      </w:r>
      <w:r w:rsidRPr="00E125EF">
        <w:rPr>
          <w:rFonts w:ascii="Calibri" w:hAnsi="Calibri" w:cs="Calibri"/>
          <w:color w:val="000000"/>
        </w:rPr>
        <w:t>Education, Health and Care Plan that names</w:t>
      </w:r>
      <w:r w:rsidR="00136261" w:rsidRPr="00E125EF">
        <w:rPr>
          <w:rFonts w:ascii="Calibri" w:hAnsi="Calibri" w:cs="Calibri"/>
          <w:color w:val="000000"/>
        </w:rPr>
        <w:t xml:space="preserve"> the academy must be admitted. The following ove</w:t>
      </w:r>
      <w:r w:rsidR="009016BB" w:rsidRPr="00E125EF">
        <w:rPr>
          <w:rFonts w:ascii="Calibri" w:hAnsi="Calibri" w:cs="Calibri"/>
          <w:color w:val="000000"/>
        </w:rPr>
        <w:t>r</w:t>
      </w:r>
      <w:r w:rsidR="004E257C" w:rsidRPr="00E125EF">
        <w:rPr>
          <w:rFonts w:ascii="Calibri" w:hAnsi="Calibri" w:cs="Calibri"/>
          <w:color w:val="000000"/>
        </w:rPr>
        <w:t>-</w:t>
      </w:r>
      <w:r w:rsidR="00136261" w:rsidRPr="00E125EF">
        <w:rPr>
          <w:rFonts w:ascii="Calibri" w:hAnsi="Calibri" w:cs="Calibri"/>
          <w:color w:val="000000"/>
        </w:rPr>
        <w:t xml:space="preserve"> subscription criteria will be used to prioritise applications after the admission of children </w:t>
      </w:r>
      <w:r w:rsidR="00227E22" w:rsidRPr="00E125EF">
        <w:rPr>
          <w:rFonts w:ascii="Calibri" w:hAnsi="Calibri" w:cs="Calibri"/>
          <w:color w:val="000000"/>
        </w:rPr>
        <w:t>who</w:t>
      </w:r>
      <w:r w:rsidR="00B16223" w:rsidRPr="00E125EF">
        <w:rPr>
          <w:rFonts w:ascii="Calibri" w:hAnsi="Calibri" w:cs="Calibri"/>
          <w:color w:val="000000"/>
        </w:rPr>
        <w:t>se</w:t>
      </w:r>
      <w:r w:rsidR="00136261" w:rsidRPr="00E125EF">
        <w:rPr>
          <w:rFonts w:ascii="Calibri" w:hAnsi="Calibri" w:cs="Calibri"/>
          <w:color w:val="000000"/>
        </w:rPr>
        <w:t xml:space="preserve"> Education, Health and Care Plan na</w:t>
      </w:r>
      <w:r w:rsidR="00136261">
        <w:rPr>
          <w:rFonts w:ascii="Calibri" w:hAnsi="Calibri" w:cs="Calibri"/>
          <w:color w:val="000000"/>
        </w:rPr>
        <w:t>mes the school.</w:t>
      </w:r>
    </w:p>
    <w:p w14:paraId="00CA88CC" w14:textId="77777777" w:rsidR="00AD329A" w:rsidRPr="00995C44" w:rsidRDefault="00AD329A" w:rsidP="003A660A">
      <w:pPr>
        <w:pStyle w:val="BodyText"/>
        <w:ind w:left="0" w:firstLine="0"/>
        <w:rPr>
          <w:rFonts w:ascii="Calibri" w:hAnsi="Calibri" w:cs="Calibri"/>
          <w:color w:val="FF0000"/>
        </w:rPr>
      </w:pPr>
    </w:p>
    <w:p w14:paraId="74EEB573" w14:textId="77777777" w:rsidR="00AD329A" w:rsidRPr="004C60BA" w:rsidRDefault="00AD329A" w:rsidP="00AD329A">
      <w:pPr>
        <w:pStyle w:val="BodyText"/>
        <w:rPr>
          <w:rFonts w:ascii="Calibri" w:hAnsi="Calibri" w:cs="Calibri"/>
          <w:color w:val="000000"/>
        </w:rPr>
      </w:pPr>
      <w:r w:rsidRPr="004C60BA">
        <w:rPr>
          <w:rStyle w:val="Bold"/>
          <w:rFonts w:ascii="Calibri" w:hAnsi="Calibri" w:cs="Calibri"/>
          <w:b w:val="0"/>
          <w:color w:val="000000"/>
        </w:rPr>
        <w:t>5.</w:t>
      </w:r>
      <w:r w:rsidR="003A660A">
        <w:rPr>
          <w:rStyle w:val="Bold"/>
          <w:rFonts w:ascii="Calibri" w:hAnsi="Calibri" w:cs="Calibri"/>
          <w:b w:val="0"/>
          <w:color w:val="000000"/>
        </w:rPr>
        <w:t>3</w:t>
      </w:r>
      <w:r w:rsidRPr="00CA6AA9">
        <w:rPr>
          <w:rFonts w:ascii="Calibri" w:hAnsi="Calibri" w:cs="Calibri"/>
          <w:color w:val="FF0000"/>
        </w:rPr>
        <w:tab/>
      </w:r>
      <w:r w:rsidRPr="004C60BA">
        <w:rPr>
          <w:rFonts w:ascii="Calibri" w:hAnsi="Calibri" w:cs="Calibri"/>
          <w:color w:val="000000"/>
        </w:rPr>
        <w:t xml:space="preserve">As part of the </w:t>
      </w:r>
      <w:r w:rsidR="00253B2C" w:rsidRPr="004C60BA">
        <w:rPr>
          <w:rFonts w:ascii="Calibri" w:hAnsi="Calibri" w:cs="Calibri"/>
          <w:color w:val="000000"/>
        </w:rPr>
        <w:t>coordinated</w:t>
      </w:r>
      <w:r w:rsidRPr="004C60BA">
        <w:rPr>
          <w:rFonts w:ascii="Calibri" w:hAnsi="Calibri" w:cs="Calibri"/>
          <w:color w:val="000000"/>
        </w:rPr>
        <w:t xml:space="preserve"> scheme for primary admissions, the LA Admissions Team will maintain the reserve </w:t>
      </w:r>
      <w:r w:rsidR="00136261">
        <w:rPr>
          <w:rFonts w:ascii="Calibri" w:hAnsi="Calibri" w:cs="Calibri"/>
          <w:color w:val="000000"/>
        </w:rPr>
        <w:t xml:space="preserve">(waiting) </w:t>
      </w:r>
      <w:r w:rsidRPr="004C60BA">
        <w:rPr>
          <w:rFonts w:ascii="Calibri" w:hAnsi="Calibri" w:cs="Calibri"/>
          <w:color w:val="000000"/>
        </w:rPr>
        <w:t>list on the behalf of the academy, ranked according to the over</w:t>
      </w:r>
      <w:r w:rsidR="003B6934" w:rsidRPr="004C60BA">
        <w:rPr>
          <w:rFonts w:ascii="Calibri" w:hAnsi="Calibri" w:cs="Calibri"/>
          <w:color w:val="000000"/>
        </w:rPr>
        <w:t>-</w:t>
      </w:r>
      <w:r w:rsidRPr="004C60BA">
        <w:rPr>
          <w:rFonts w:ascii="Calibri" w:hAnsi="Calibri" w:cs="Calibri"/>
          <w:color w:val="000000"/>
        </w:rPr>
        <w:t xml:space="preserve">subscription criteria. The reserve </w:t>
      </w:r>
      <w:r w:rsidR="00136261">
        <w:rPr>
          <w:rFonts w:ascii="Calibri" w:hAnsi="Calibri" w:cs="Calibri"/>
          <w:color w:val="000000"/>
        </w:rPr>
        <w:t xml:space="preserve">(waiting) </w:t>
      </w:r>
      <w:r w:rsidRPr="004C60BA">
        <w:rPr>
          <w:rFonts w:ascii="Calibri" w:hAnsi="Calibri" w:cs="Calibri"/>
          <w:color w:val="000000"/>
        </w:rPr>
        <w:t>list wil</w:t>
      </w:r>
      <w:r w:rsidR="0011332C" w:rsidRPr="004C60BA">
        <w:rPr>
          <w:rFonts w:ascii="Calibri" w:hAnsi="Calibri" w:cs="Calibri"/>
          <w:color w:val="000000"/>
        </w:rPr>
        <w:t>l be held until the end of the a</w:t>
      </w:r>
      <w:r w:rsidRPr="004C60BA">
        <w:rPr>
          <w:rFonts w:ascii="Calibri" w:hAnsi="Calibri" w:cs="Calibri"/>
          <w:color w:val="000000"/>
        </w:rPr>
        <w:t xml:space="preserve">utumn term. Parents should contact the LA Admissions Team if they wish to remain </w:t>
      </w:r>
      <w:r w:rsidR="0011332C" w:rsidRPr="004C60BA">
        <w:rPr>
          <w:rFonts w:ascii="Calibri" w:hAnsi="Calibri" w:cs="Calibri"/>
          <w:color w:val="000000"/>
        </w:rPr>
        <w:t>on the reserve</w:t>
      </w:r>
      <w:r w:rsidR="00136261">
        <w:rPr>
          <w:rFonts w:ascii="Calibri" w:hAnsi="Calibri" w:cs="Calibri"/>
          <w:color w:val="000000"/>
        </w:rPr>
        <w:t xml:space="preserve"> (waiting) </w:t>
      </w:r>
      <w:r w:rsidR="0011332C" w:rsidRPr="004C60BA">
        <w:rPr>
          <w:rFonts w:ascii="Calibri" w:hAnsi="Calibri" w:cs="Calibri"/>
          <w:color w:val="000000"/>
        </w:rPr>
        <w:t>list beyond the a</w:t>
      </w:r>
      <w:r w:rsidRPr="004C60BA">
        <w:rPr>
          <w:rFonts w:ascii="Calibri" w:hAnsi="Calibri" w:cs="Calibri"/>
          <w:color w:val="000000"/>
        </w:rPr>
        <w:t xml:space="preserve">utumn term. Parents will be contacted if a place becomes available for their </w:t>
      </w:r>
      <w:r w:rsidR="00B16223" w:rsidRPr="004C60BA">
        <w:rPr>
          <w:rFonts w:ascii="Calibri" w:hAnsi="Calibri" w:cs="Calibri"/>
          <w:color w:val="000000"/>
        </w:rPr>
        <w:t>child but</w:t>
      </w:r>
      <w:r w:rsidRPr="004C60BA">
        <w:rPr>
          <w:rFonts w:ascii="Calibri" w:hAnsi="Calibri" w:cs="Calibri"/>
          <w:color w:val="000000"/>
        </w:rPr>
        <w:t xml:space="preserve"> should be aware that their child’s place on a reserve </w:t>
      </w:r>
      <w:r w:rsidR="00384180">
        <w:rPr>
          <w:rFonts w:ascii="Calibri" w:hAnsi="Calibri" w:cs="Calibri"/>
          <w:color w:val="000000"/>
        </w:rPr>
        <w:t xml:space="preserve">(waiting) </w:t>
      </w:r>
      <w:r w:rsidRPr="004C60BA">
        <w:rPr>
          <w:rFonts w:ascii="Calibri" w:hAnsi="Calibri" w:cs="Calibri"/>
          <w:color w:val="000000"/>
        </w:rPr>
        <w:t>list may change if an application subsequently received that meets a higher criterion than their own or is subject to a successful Admissions Appeal.</w:t>
      </w:r>
    </w:p>
    <w:p w14:paraId="04B3F797" w14:textId="77777777" w:rsidR="00AD329A" w:rsidRPr="00995C44" w:rsidRDefault="00AD329A" w:rsidP="00AD329A">
      <w:pPr>
        <w:pStyle w:val="BodyText"/>
        <w:rPr>
          <w:rFonts w:ascii="Calibri" w:hAnsi="Calibri" w:cs="Calibri"/>
          <w:color w:val="FF0000"/>
        </w:rPr>
      </w:pPr>
    </w:p>
    <w:p w14:paraId="072E0FC9" w14:textId="77777777" w:rsidR="002129F8" w:rsidRPr="004C60BA" w:rsidRDefault="00AD329A" w:rsidP="002129F8">
      <w:pPr>
        <w:pStyle w:val="BodyText"/>
        <w:rPr>
          <w:rFonts w:ascii="Calibri" w:hAnsi="Calibri" w:cs="Calibri"/>
          <w:color w:val="000000"/>
        </w:rPr>
      </w:pPr>
      <w:r w:rsidRPr="004C60BA">
        <w:rPr>
          <w:rStyle w:val="Bold"/>
          <w:rFonts w:ascii="Calibri" w:hAnsi="Calibri" w:cs="Calibri"/>
          <w:b w:val="0"/>
          <w:color w:val="000000"/>
        </w:rPr>
        <w:t>5.</w:t>
      </w:r>
      <w:r w:rsidR="003A660A">
        <w:rPr>
          <w:rStyle w:val="Bold"/>
          <w:rFonts w:ascii="Calibri" w:hAnsi="Calibri" w:cs="Calibri"/>
          <w:b w:val="0"/>
          <w:color w:val="000000"/>
        </w:rPr>
        <w:t>4</w:t>
      </w:r>
      <w:r w:rsidRPr="00CA6AA9">
        <w:rPr>
          <w:rFonts w:ascii="Calibri" w:hAnsi="Calibri" w:cs="Calibri"/>
          <w:color w:val="FF0000"/>
        </w:rPr>
        <w:tab/>
      </w:r>
      <w:r w:rsidR="002129F8" w:rsidRPr="002129F8">
        <w:rPr>
          <w:rFonts w:ascii="Calibri" w:eastAsia="Calibri" w:hAnsi="Calibri" w:cs="Verdana"/>
          <w:szCs w:val="22"/>
          <w:lang w:val="en-GB"/>
        </w:rPr>
        <w:t xml:space="preserve">If the criteria outlined </w:t>
      </w:r>
      <w:r w:rsidR="002129F8" w:rsidRPr="00067464">
        <w:rPr>
          <w:rFonts w:ascii="Calibri" w:eastAsia="Calibri" w:hAnsi="Calibri" w:cs="Verdana"/>
          <w:szCs w:val="22"/>
          <w:lang w:val="en-GB"/>
        </w:rPr>
        <w:t>previously</w:t>
      </w:r>
      <w:r w:rsidR="009016BB" w:rsidRPr="00067464">
        <w:rPr>
          <w:rFonts w:ascii="Calibri" w:eastAsia="Calibri" w:hAnsi="Calibri" w:cs="Verdana"/>
          <w:szCs w:val="22"/>
          <w:lang w:val="en-GB"/>
        </w:rPr>
        <w:t xml:space="preserve"> in Section 4</w:t>
      </w:r>
      <w:r w:rsidR="002129F8" w:rsidRPr="00067464">
        <w:rPr>
          <w:rFonts w:ascii="Calibri" w:eastAsia="Calibri" w:hAnsi="Calibri" w:cs="Verdana"/>
          <w:szCs w:val="22"/>
          <w:lang w:val="en-GB"/>
        </w:rPr>
        <w:t xml:space="preserve"> leave</w:t>
      </w:r>
      <w:r w:rsidR="009016BB" w:rsidRPr="00067464">
        <w:rPr>
          <w:rFonts w:ascii="Calibri" w:eastAsia="Calibri" w:hAnsi="Calibri" w:cs="Verdana"/>
          <w:szCs w:val="22"/>
          <w:lang w:val="en-GB"/>
        </w:rPr>
        <w:t>s</w:t>
      </w:r>
      <w:r w:rsidR="009016BB">
        <w:rPr>
          <w:rFonts w:ascii="Calibri" w:eastAsia="Calibri" w:hAnsi="Calibri" w:cs="Verdana"/>
          <w:szCs w:val="22"/>
          <w:lang w:val="en-GB"/>
        </w:rPr>
        <w:t xml:space="preserve"> </w:t>
      </w:r>
      <w:r w:rsidR="002129F8" w:rsidRPr="002129F8">
        <w:rPr>
          <w:rFonts w:ascii="Calibri" w:eastAsia="Calibri" w:hAnsi="Calibri" w:cs="Verdana"/>
          <w:szCs w:val="22"/>
          <w:lang w:val="en-GB"/>
        </w:rPr>
        <w:t>more children with an equal claim than places</w:t>
      </w:r>
      <w:r w:rsidR="002129F8">
        <w:rPr>
          <w:rFonts w:ascii="Calibri" w:eastAsia="Calibri" w:hAnsi="Calibri" w:cs="Verdana"/>
          <w:szCs w:val="22"/>
          <w:lang w:val="en-GB"/>
        </w:rPr>
        <w:t xml:space="preserve"> </w:t>
      </w:r>
      <w:r w:rsidR="002129F8" w:rsidRPr="002129F8">
        <w:rPr>
          <w:rFonts w:ascii="Calibri" w:eastAsia="Calibri" w:hAnsi="Calibri" w:cs="Verdana"/>
          <w:szCs w:val="22"/>
          <w:lang w:val="en-GB"/>
        </w:rPr>
        <w:t>available, the following tie-breakers will be used:</w:t>
      </w:r>
    </w:p>
    <w:p w14:paraId="0D2040C7" w14:textId="77777777" w:rsidR="002129F8" w:rsidRPr="002129F8" w:rsidRDefault="00F674C4" w:rsidP="000046F2">
      <w:pPr>
        <w:autoSpaceDE w:val="0"/>
        <w:autoSpaceDN w:val="0"/>
        <w:adjustRightInd w:val="0"/>
        <w:ind w:left="720"/>
        <w:rPr>
          <w:rFonts w:ascii="Calibri" w:eastAsia="Calibri" w:hAnsi="Calibri" w:cs="Verdana"/>
          <w:b/>
          <w:bCs/>
          <w:sz w:val="22"/>
          <w:szCs w:val="22"/>
          <w:lang w:val="en-GB"/>
        </w:rPr>
      </w:pPr>
      <w:r>
        <w:rPr>
          <w:rFonts w:ascii="Calibri" w:eastAsia="Calibri" w:hAnsi="Calibri" w:cs="Verdana"/>
          <w:b/>
          <w:bCs/>
          <w:sz w:val="22"/>
          <w:szCs w:val="22"/>
          <w:lang w:val="en-GB"/>
        </w:rPr>
        <w:t>(1</w:t>
      </w:r>
      <w:r w:rsidR="002129F8" w:rsidRPr="002129F8">
        <w:rPr>
          <w:rFonts w:ascii="Calibri" w:eastAsia="Calibri" w:hAnsi="Calibri" w:cs="Verdana"/>
          <w:b/>
          <w:bCs/>
          <w:sz w:val="22"/>
          <w:szCs w:val="22"/>
          <w:lang w:val="en-GB"/>
        </w:rPr>
        <w:t>) All other children</w:t>
      </w:r>
    </w:p>
    <w:p w14:paraId="2961D2F5" w14:textId="77777777" w:rsidR="002129F8" w:rsidRPr="002129F8" w:rsidRDefault="002129F8" w:rsidP="0011332C">
      <w:pPr>
        <w:numPr>
          <w:ilvl w:val="0"/>
          <w:numId w:val="13"/>
        </w:numPr>
        <w:autoSpaceDE w:val="0"/>
        <w:autoSpaceDN w:val="0"/>
        <w:adjustRightInd w:val="0"/>
        <w:rPr>
          <w:rFonts w:ascii="Calibri" w:eastAsia="Calibri" w:hAnsi="Calibri" w:cs="Verdana"/>
          <w:sz w:val="22"/>
          <w:szCs w:val="22"/>
          <w:lang w:val="en-GB"/>
        </w:rPr>
      </w:pPr>
      <w:r w:rsidRPr="002129F8">
        <w:rPr>
          <w:rFonts w:ascii="Calibri" w:eastAsia="Calibri" w:hAnsi="Calibri" w:cs="Verdana"/>
          <w:sz w:val="22"/>
          <w:szCs w:val="22"/>
          <w:lang w:val="en-GB"/>
        </w:rPr>
        <w:t>For c</w:t>
      </w:r>
      <w:r w:rsidR="00F674C4">
        <w:rPr>
          <w:rFonts w:ascii="Calibri" w:eastAsia="Calibri" w:hAnsi="Calibri" w:cs="Verdana"/>
          <w:sz w:val="22"/>
          <w:szCs w:val="22"/>
          <w:lang w:val="en-GB"/>
        </w:rPr>
        <w:t>hildren</w:t>
      </w:r>
      <w:r w:rsidRPr="002129F8">
        <w:rPr>
          <w:rFonts w:ascii="Calibri" w:eastAsia="Calibri" w:hAnsi="Calibri" w:cs="Verdana"/>
          <w:sz w:val="22"/>
          <w:szCs w:val="22"/>
          <w:lang w:val="en-GB"/>
        </w:rPr>
        <w:t>, where two or more children fulfil the</w:t>
      </w:r>
      <w:r>
        <w:rPr>
          <w:rFonts w:ascii="Calibri" w:eastAsia="Calibri" w:hAnsi="Calibri" w:cs="Verdana"/>
          <w:sz w:val="22"/>
          <w:szCs w:val="22"/>
          <w:lang w:val="en-GB"/>
        </w:rPr>
        <w:t xml:space="preserve"> </w:t>
      </w:r>
      <w:r w:rsidRPr="002129F8">
        <w:rPr>
          <w:rFonts w:ascii="Calibri" w:eastAsia="Calibri" w:hAnsi="Calibri" w:cs="Verdana"/>
          <w:sz w:val="22"/>
          <w:szCs w:val="22"/>
          <w:lang w:val="en-GB"/>
        </w:rPr>
        <w:t xml:space="preserve">same criterion, priority will be given to the </w:t>
      </w:r>
      <w:r w:rsidRPr="00F93048">
        <w:rPr>
          <w:rFonts w:ascii="Calibri" w:eastAsia="Calibri" w:hAnsi="Calibri" w:cs="Verdana"/>
          <w:sz w:val="22"/>
          <w:szCs w:val="22"/>
          <w:lang w:val="en-GB"/>
        </w:rPr>
        <w:t>child who lives nearer to the preferred school.</w:t>
      </w:r>
      <w:r w:rsidR="00B16223" w:rsidRPr="00F93048">
        <w:rPr>
          <w:rFonts w:ascii="Calibri" w:eastAsia="Calibri" w:hAnsi="Calibri" w:cs="Verdana"/>
          <w:sz w:val="22"/>
          <w:szCs w:val="22"/>
          <w:lang w:val="en-GB"/>
        </w:rPr>
        <w:t xml:space="preserve"> Home to school distances in a tie break will be measured by a straight-line measurement as determined </w:t>
      </w:r>
      <w:r w:rsidR="00B16223" w:rsidRPr="00F93048">
        <w:rPr>
          <w:rFonts w:ascii="Calibri" w:eastAsia="Calibri" w:hAnsi="Calibri" w:cs="Verdana"/>
          <w:i/>
          <w:iCs/>
          <w:sz w:val="22"/>
          <w:szCs w:val="22"/>
          <w:lang w:val="en-GB"/>
        </w:rPr>
        <w:t>by Capita One and supported</w:t>
      </w:r>
      <w:r w:rsidR="00B16223" w:rsidRPr="00F93048">
        <w:rPr>
          <w:rFonts w:ascii="Calibri" w:eastAsia="Calibri" w:hAnsi="Calibri" w:cs="Verdana"/>
          <w:sz w:val="22"/>
          <w:szCs w:val="22"/>
          <w:lang w:val="en-GB"/>
        </w:rPr>
        <w:t xml:space="preserve"> by Cornwall Councils nominated Geographical Information System. Measurements will</w:t>
      </w:r>
      <w:r w:rsidR="00B16223">
        <w:rPr>
          <w:rFonts w:ascii="Calibri" w:eastAsia="Calibri" w:hAnsi="Calibri" w:cs="Verdana"/>
          <w:sz w:val="22"/>
          <w:szCs w:val="22"/>
          <w:lang w:val="en-GB"/>
        </w:rPr>
        <w:t xml:space="preserve"> be between your home address (the centre of the main building on the property) and the main gate of the school.</w:t>
      </w:r>
    </w:p>
    <w:p w14:paraId="28E6D17B" w14:textId="77777777" w:rsidR="002129F8" w:rsidRPr="002129F8" w:rsidRDefault="00F674C4" w:rsidP="000046F2">
      <w:pPr>
        <w:autoSpaceDE w:val="0"/>
        <w:autoSpaceDN w:val="0"/>
        <w:adjustRightInd w:val="0"/>
        <w:ind w:left="720"/>
        <w:rPr>
          <w:rFonts w:ascii="Calibri" w:eastAsia="Calibri" w:hAnsi="Calibri" w:cs="Verdana"/>
          <w:b/>
          <w:bCs/>
          <w:sz w:val="22"/>
          <w:szCs w:val="22"/>
          <w:lang w:val="en-GB"/>
        </w:rPr>
      </w:pPr>
      <w:r>
        <w:rPr>
          <w:rFonts w:ascii="Calibri" w:eastAsia="Calibri" w:hAnsi="Calibri" w:cs="Verdana"/>
          <w:b/>
          <w:bCs/>
          <w:sz w:val="22"/>
          <w:szCs w:val="22"/>
          <w:lang w:val="en-GB"/>
        </w:rPr>
        <w:t>(2</w:t>
      </w:r>
      <w:r w:rsidR="002129F8" w:rsidRPr="002129F8">
        <w:rPr>
          <w:rFonts w:ascii="Calibri" w:eastAsia="Calibri" w:hAnsi="Calibri" w:cs="Verdana"/>
          <w:b/>
          <w:bCs/>
          <w:sz w:val="22"/>
          <w:szCs w:val="22"/>
          <w:lang w:val="en-GB"/>
        </w:rPr>
        <w:t>) Final tie-breaker</w:t>
      </w:r>
    </w:p>
    <w:p w14:paraId="39FF124F" w14:textId="77777777" w:rsidR="00995C44" w:rsidRPr="000E2342" w:rsidRDefault="00F674C4" w:rsidP="000E2342">
      <w:pPr>
        <w:numPr>
          <w:ilvl w:val="0"/>
          <w:numId w:val="13"/>
        </w:numPr>
        <w:autoSpaceDE w:val="0"/>
        <w:autoSpaceDN w:val="0"/>
        <w:adjustRightInd w:val="0"/>
        <w:rPr>
          <w:rFonts w:ascii="Calibri" w:eastAsia="Calibri" w:hAnsi="Calibri" w:cs="Verdana"/>
          <w:sz w:val="22"/>
          <w:szCs w:val="22"/>
          <w:lang w:val="en-GB"/>
        </w:rPr>
      </w:pPr>
      <w:r>
        <w:rPr>
          <w:rFonts w:ascii="Calibri" w:eastAsia="Calibri" w:hAnsi="Calibri" w:cs="Verdana"/>
          <w:sz w:val="22"/>
          <w:szCs w:val="22"/>
          <w:lang w:val="en-GB"/>
        </w:rPr>
        <w:t xml:space="preserve">Should the tie-breakers </w:t>
      </w:r>
      <w:r w:rsidR="002129F8" w:rsidRPr="002129F8">
        <w:rPr>
          <w:rFonts w:ascii="Calibri" w:eastAsia="Calibri" w:hAnsi="Calibri" w:cs="Verdana"/>
          <w:sz w:val="22"/>
          <w:szCs w:val="22"/>
          <w:lang w:val="en-GB"/>
        </w:rPr>
        <w:t>above still leave children with an equal claim because distances</w:t>
      </w:r>
      <w:r w:rsidR="002129F8">
        <w:rPr>
          <w:rFonts w:ascii="Calibri" w:eastAsia="Calibri" w:hAnsi="Calibri" w:cs="Verdana"/>
          <w:sz w:val="22"/>
          <w:szCs w:val="22"/>
          <w:lang w:val="en-GB"/>
        </w:rPr>
        <w:t xml:space="preserve"> </w:t>
      </w:r>
      <w:r w:rsidR="0011332C">
        <w:rPr>
          <w:rFonts w:ascii="Calibri" w:eastAsia="Calibri" w:hAnsi="Calibri" w:cs="Verdana"/>
          <w:sz w:val="22"/>
          <w:szCs w:val="22"/>
          <w:lang w:val="en-GB"/>
        </w:rPr>
        <w:t xml:space="preserve">are </w:t>
      </w:r>
      <w:r w:rsidR="00CF7091">
        <w:rPr>
          <w:rFonts w:ascii="Calibri" w:eastAsia="Calibri" w:hAnsi="Calibri" w:cs="Verdana"/>
          <w:sz w:val="22"/>
          <w:szCs w:val="22"/>
          <w:lang w:val="en-GB"/>
        </w:rPr>
        <w:t>the same</w:t>
      </w:r>
      <w:r w:rsidR="00C94DE0" w:rsidRPr="002129F8">
        <w:rPr>
          <w:rFonts w:ascii="Calibri" w:eastAsia="Calibri" w:hAnsi="Calibri" w:cs="Verdana"/>
          <w:sz w:val="22"/>
          <w:szCs w:val="22"/>
          <w:lang w:val="en-GB"/>
        </w:rPr>
        <w:t>;</w:t>
      </w:r>
      <w:r w:rsidR="002129F8" w:rsidRPr="002129F8">
        <w:rPr>
          <w:rFonts w:ascii="Calibri" w:eastAsia="Calibri" w:hAnsi="Calibri" w:cs="Verdana"/>
          <w:sz w:val="22"/>
          <w:szCs w:val="22"/>
          <w:lang w:val="en-GB"/>
        </w:rPr>
        <w:t xml:space="preserve"> random allocation will be used to decide on priority. Cornwall</w:t>
      </w:r>
      <w:r w:rsidR="002129F8">
        <w:rPr>
          <w:rFonts w:ascii="Calibri" w:eastAsia="Calibri" w:hAnsi="Calibri" w:cs="Verdana"/>
          <w:sz w:val="22"/>
          <w:szCs w:val="22"/>
          <w:lang w:val="en-GB"/>
        </w:rPr>
        <w:t xml:space="preserve"> </w:t>
      </w:r>
      <w:r w:rsidR="002129F8" w:rsidRPr="002129F8">
        <w:rPr>
          <w:rFonts w:ascii="Calibri" w:eastAsia="Calibri" w:hAnsi="Calibri" w:cs="Verdana"/>
          <w:sz w:val="22"/>
          <w:szCs w:val="22"/>
          <w:lang w:val="en-GB"/>
        </w:rPr>
        <w:t>Council’s Random Allocation Protocol</w:t>
      </w:r>
      <w:r w:rsidR="00823ED9">
        <w:rPr>
          <w:rFonts w:ascii="Calibri" w:eastAsia="Calibri" w:hAnsi="Calibri" w:cs="Verdana"/>
          <w:sz w:val="22"/>
          <w:szCs w:val="22"/>
          <w:lang w:val="en-GB"/>
        </w:rPr>
        <w:t xml:space="preserve"> (supervised by an independent person)</w:t>
      </w:r>
      <w:r w:rsidR="002129F8">
        <w:rPr>
          <w:rFonts w:ascii="Calibri" w:eastAsia="Calibri" w:hAnsi="Calibri" w:cs="Verdana"/>
          <w:sz w:val="22"/>
          <w:szCs w:val="22"/>
          <w:lang w:val="en-GB"/>
        </w:rPr>
        <w:t xml:space="preserve"> will be used and</w:t>
      </w:r>
      <w:r w:rsidR="002129F8" w:rsidRPr="002129F8">
        <w:rPr>
          <w:rFonts w:ascii="Calibri" w:eastAsia="Calibri" w:hAnsi="Calibri" w:cs="Verdana"/>
          <w:sz w:val="22"/>
          <w:szCs w:val="22"/>
          <w:lang w:val="en-GB"/>
        </w:rPr>
        <w:t xml:space="preserve"> is available from the Council by request to the</w:t>
      </w:r>
      <w:r w:rsidR="002129F8">
        <w:rPr>
          <w:rFonts w:ascii="Calibri" w:eastAsia="Calibri" w:hAnsi="Calibri" w:cs="Verdana"/>
          <w:sz w:val="22"/>
          <w:szCs w:val="22"/>
          <w:lang w:val="en-GB"/>
        </w:rPr>
        <w:t xml:space="preserve"> </w:t>
      </w:r>
      <w:r w:rsidR="002129F8" w:rsidRPr="002129F8">
        <w:rPr>
          <w:rFonts w:ascii="Calibri" w:eastAsia="Calibri" w:hAnsi="Calibri" w:cs="Verdana"/>
          <w:sz w:val="22"/>
          <w:szCs w:val="22"/>
          <w:lang w:val="en-GB"/>
        </w:rPr>
        <w:t>Admissions and Transport Team.</w:t>
      </w:r>
    </w:p>
    <w:p w14:paraId="096E2423" w14:textId="77777777" w:rsidR="00CA6AA9" w:rsidRDefault="00CA6AA9" w:rsidP="00CA6AA9">
      <w:pPr>
        <w:pStyle w:val="Heading2"/>
        <w:rPr>
          <w:rFonts w:ascii="Calibri" w:hAnsi="Calibri" w:cs="Calibri"/>
        </w:rPr>
      </w:pPr>
      <w:r>
        <w:rPr>
          <w:rFonts w:ascii="Calibri" w:hAnsi="Calibri" w:cs="Calibri"/>
        </w:rPr>
        <w:t xml:space="preserve">6 </w:t>
      </w:r>
      <w:r>
        <w:rPr>
          <w:rFonts w:ascii="Calibri" w:hAnsi="Calibri" w:cs="Calibri"/>
        </w:rPr>
        <w:tab/>
        <w:t>In Year Admissions</w:t>
      </w:r>
    </w:p>
    <w:p w14:paraId="616D1879" w14:textId="77777777" w:rsidR="00CA6AA9" w:rsidRPr="005A2CDF" w:rsidRDefault="00CA6AA9" w:rsidP="00CA6AA9">
      <w:pPr>
        <w:rPr>
          <w:rFonts w:ascii="Calibri" w:hAnsi="Calibri" w:cs="Calibri"/>
          <w:sz w:val="22"/>
          <w:szCs w:val="22"/>
        </w:rPr>
      </w:pPr>
    </w:p>
    <w:p w14:paraId="3150B7EB" w14:textId="77777777" w:rsidR="005714D4" w:rsidRPr="004C60BA" w:rsidRDefault="00CA6AA9" w:rsidP="005714D4">
      <w:pPr>
        <w:pStyle w:val="BodyText"/>
        <w:rPr>
          <w:rFonts w:ascii="Calibri" w:hAnsi="Calibri" w:cs="Calibri"/>
          <w:color w:val="000000"/>
        </w:rPr>
      </w:pPr>
      <w:r>
        <w:rPr>
          <w:rStyle w:val="Bold"/>
          <w:rFonts w:ascii="Calibri" w:hAnsi="Calibri" w:cs="Calibri"/>
          <w:b w:val="0"/>
        </w:rPr>
        <w:t>6</w:t>
      </w:r>
      <w:r w:rsidRPr="00F86AFB">
        <w:rPr>
          <w:rStyle w:val="Bold"/>
          <w:rFonts w:ascii="Calibri" w:hAnsi="Calibri" w:cs="Calibri"/>
          <w:b w:val="0"/>
        </w:rPr>
        <w:t>.1</w:t>
      </w:r>
      <w:r>
        <w:rPr>
          <w:rFonts w:ascii="Calibri" w:hAnsi="Calibri" w:cs="Calibri"/>
        </w:rPr>
        <w:t xml:space="preserve"> </w:t>
      </w:r>
      <w:r>
        <w:rPr>
          <w:rFonts w:ascii="Calibri" w:hAnsi="Calibri" w:cs="Calibri"/>
        </w:rPr>
        <w:tab/>
      </w:r>
      <w:r w:rsidRPr="004C60BA">
        <w:rPr>
          <w:rFonts w:ascii="Calibri" w:hAnsi="Calibri" w:cs="Calibri"/>
          <w:color w:val="000000"/>
        </w:rPr>
        <w:t xml:space="preserve">Applications for a place after the start of the school </w:t>
      </w:r>
      <w:r w:rsidR="00253B2C" w:rsidRPr="004C60BA">
        <w:rPr>
          <w:rFonts w:ascii="Calibri" w:hAnsi="Calibri" w:cs="Calibri"/>
          <w:color w:val="000000"/>
        </w:rPr>
        <w:t>year</w:t>
      </w:r>
      <w:r w:rsidRPr="004C60BA">
        <w:rPr>
          <w:rFonts w:ascii="Calibri" w:hAnsi="Calibri" w:cs="Calibri"/>
          <w:color w:val="000000"/>
        </w:rPr>
        <w:t xml:space="preserve"> or for any other year group are processed by Cornwall Local Authority, which acts on the behalf of the academy. The LA will contact the academy to check if places are </w:t>
      </w:r>
      <w:r w:rsidR="00277A30" w:rsidRPr="004C60BA">
        <w:rPr>
          <w:rFonts w:ascii="Calibri" w:hAnsi="Calibri" w:cs="Calibri"/>
          <w:color w:val="000000"/>
        </w:rPr>
        <w:t xml:space="preserve">available in the relevant year groups. Parents should apply online at </w:t>
      </w:r>
      <w:hyperlink r:id="rId17" w:history="1">
        <w:r w:rsidR="0078031B" w:rsidRPr="00593078">
          <w:rPr>
            <w:rStyle w:val="Hyperlink"/>
            <w:rFonts w:ascii="Calibri" w:hAnsi="Calibri" w:cs="Calibri"/>
          </w:rPr>
          <w:t>www.cornwall.gov.uk/admissions</w:t>
        </w:r>
      </w:hyperlink>
      <w:r w:rsidR="0078031B">
        <w:rPr>
          <w:rFonts w:ascii="Calibri" w:hAnsi="Calibri" w:cs="Calibri"/>
        </w:rPr>
        <w:t xml:space="preserve"> </w:t>
      </w:r>
      <w:r w:rsidR="00277A30" w:rsidRPr="004C60BA">
        <w:rPr>
          <w:rFonts w:ascii="Calibri" w:hAnsi="Calibri" w:cs="Calibri"/>
          <w:color w:val="000000"/>
        </w:rPr>
        <w:t xml:space="preserve">or </w:t>
      </w:r>
      <w:r w:rsidR="00067464" w:rsidRPr="00F93048">
        <w:rPr>
          <w:rFonts w:ascii="Calibri" w:hAnsi="Calibri" w:cs="Calibri"/>
        </w:rPr>
        <w:t xml:space="preserve">directly to the applicant’s home local authority. </w:t>
      </w:r>
      <w:r w:rsidR="00277A30" w:rsidRPr="00F93048">
        <w:rPr>
          <w:rFonts w:ascii="Calibri" w:hAnsi="Calibri" w:cs="Calibri"/>
          <w:i/>
          <w:iCs/>
        </w:rPr>
        <w:t>submit a Cornwall Application Form available from the academy office or from the LA Admissions Team</w:t>
      </w:r>
      <w:r w:rsidR="00277A30" w:rsidRPr="00F93048">
        <w:rPr>
          <w:rFonts w:ascii="Calibri" w:hAnsi="Calibri" w:cs="Calibri"/>
        </w:rPr>
        <w:t>.</w:t>
      </w:r>
      <w:r w:rsidR="00277A30" w:rsidRPr="004C60BA">
        <w:rPr>
          <w:rFonts w:ascii="Calibri" w:hAnsi="Calibri" w:cs="Calibri"/>
          <w:color w:val="000000"/>
        </w:rPr>
        <w:t xml:space="preserve"> </w:t>
      </w:r>
    </w:p>
    <w:p w14:paraId="00AC83AC" w14:textId="77777777" w:rsidR="00277A30" w:rsidRPr="004C60BA" w:rsidRDefault="00277A30" w:rsidP="00CA6AA9">
      <w:pPr>
        <w:pStyle w:val="BodyText"/>
        <w:rPr>
          <w:rFonts w:ascii="Calibri" w:hAnsi="Calibri" w:cs="Calibri"/>
          <w:color w:val="000000"/>
        </w:rPr>
      </w:pPr>
    </w:p>
    <w:p w14:paraId="75441407" w14:textId="0F5659D2" w:rsidR="00277A30" w:rsidRPr="004C60BA" w:rsidRDefault="00277A30" w:rsidP="00277A30">
      <w:pPr>
        <w:pStyle w:val="BodyText"/>
        <w:rPr>
          <w:rFonts w:ascii="Calibri" w:hAnsi="Calibri" w:cs="Calibri"/>
          <w:color w:val="000000"/>
        </w:rPr>
      </w:pPr>
      <w:r w:rsidRPr="004C60BA">
        <w:rPr>
          <w:rStyle w:val="Bold"/>
          <w:rFonts w:ascii="Calibri" w:hAnsi="Calibri" w:cs="Calibri"/>
          <w:b w:val="0"/>
          <w:color w:val="000000"/>
        </w:rPr>
        <w:t>6.2</w:t>
      </w:r>
      <w:r w:rsidRPr="004C60BA">
        <w:rPr>
          <w:rFonts w:ascii="Calibri" w:hAnsi="Calibri" w:cs="Calibri"/>
          <w:color w:val="000000"/>
        </w:rPr>
        <w:t xml:space="preserve"> </w:t>
      </w:r>
      <w:r w:rsidRPr="004C60BA">
        <w:rPr>
          <w:rFonts w:ascii="Calibri" w:hAnsi="Calibri" w:cs="Calibri"/>
          <w:color w:val="000000"/>
        </w:rPr>
        <w:tab/>
        <w:t xml:space="preserve">Offer of a place letters will be issued by the </w:t>
      </w:r>
      <w:r w:rsidR="00CF7091">
        <w:rPr>
          <w:rFonts w:ascii="Calibri" w:hAnsi="Calibri" w:cs="Calibri"/>
          <w:color w:val="000000"/>
        </w:rPr>
        <w:t>coordinating</w:t>
      </w:r>
      <w:r w:rsidR="00280641">
        <w:rPr>
          <w:rFonts w:ascii="Calibri" w:hAnsi="Calibri" w:cs="Calibri"/>
          <w:color w:val="000000"/>
        </w:rPr>
        <w:t xml:space="preserve"> </w:t>
      </w:r>
      <w:r w:rsidRPr="004C60BA">
        <w:rPr>
          <w:rFonts w:ascii="Calibri" w:hAnsi="Calibri" w:cs="Calibri"/>
          <w:color w:val="000000"/>
        </w:rPr>
        <w:t xml:space="preserve">LA giving a start date and a period by which the place must be taken up. If a place at </w:t>
      </w:r>
      <w:r w:rsidR="00E32F3F">
        <w:rPr>
          <w:rFonts w:ascii="Calibri" w:hAnsi="Calibri" w:cs="Calibri"/>
          <w:color w:val="000000"/>
        </w:rPr>
        <w:t>Werrington</w:t>
      </w:r>
      <w:r w:rsidRPr="004C60BA">
        <w:rPr>
          <w:rFonts w:ascii="Calibri" w:hAnsi="Calibri" w:cs="Calibri"/>
          <w:color w:val="000000"/>
        </w:rPr>
        <w:t xml:space="preserve"> is offered, parents are asked to contact the academy so that the relevant paperwork may be completed, and a visit to the new class and start date can be arranged. </w:t>
      </w:r>
    </w:p>
    <w:p w14:paraId="4FC159BD" w14:textId="77777777" w:rsidR="00277A30" w:rsidRPr="004C60BA" w:rsidRDefault="00277A30" w:rsidP="00277A30">
      <w:pPr>
        <w:pStyle w:val="BodyText"/>
        <w:rPr>
          <w:rFonts w:ascii="Calibri" w:hAnsi="Calibri" w:cs="Calibri"/>
          <w:color w:val="000000"/>
        </w:rPr>
      </w:pPr>
    </w:p>
    <w:p w14:paraId="479C7D27" w14:textId="2FB16F68" w:rsidR="00277A30" w:rsidRPr="004C60BA" w:rsidRDefault="00277A30" w:rsidP="00277A30">
      <w:pPr>
        <w:pStyle w:val="BodyText"/>
        <w:rPr>
          <w:rFonts w:ascii="Calibri" w:hAnsi="Calibri" w:cs="Calibri"/>
          <w:color w:val="000000"/>
        </w:rPr>
      </w:pPr>
      <w:r>
        <w:rPr>
          <w:rStyle w:val="Bold"/>
          <w:rFonts w:ascii="Calibri" w:hAnsi="Calibri" w:cs="Calibri"/>
          <w:b w:val="0"/>
        </w:rPr>
        <w:t>6</w:t>
      </w:r>
      <w:r w:rsidRPr="00F86AFB">
        <w:rPr>
          <w:rStyle w:val="Bold"/>
          <w:rFonts w:ascii="Calibri" w:hAnsi="Calibri" w:cs="Calibri"/>
          <w:b w:val="0"/>
        </w:rPr>
        <w:t>.</w:t>
      </w:r>
      <w:r>
        <w:rPr>
          <w:rStyle w:val="Bold"/>
          <w:rFonts w:ascii="Calibri" w:hAnsi="Calibri" w:cs="Calibri"/>
          <w:b w:val="0"/>
        </w:rPr>
        <w:t>3</w:t>
      </w:r>
      <w:r>
        <w:rPr>
          <w:rFonts w:ascii="Calibri" w:hAnsi="Calibri" w:cs="Calibri"/>
        </w:rPr>
        <w:t xml:space="preserve"> </w:t>
      </w:r>
      <w:r>
        <w:rPr>
          <w:rFonts w:ascii="Calibri" w:hAnsi="Calibri" w:cs="Calibri"/>
        </w:rPr>
        <w:tab/>
      </w:r>
      <w:r w:rsidR="00DA68C7" w:rsidRPr="004C60BA">
        <w:rPr>
          <w:rFonts w:ascii="Calibri" w:hAnsi="Calibri" w:cs="Calibri"/>
          <w:color w:val="000000"/>
        </w:rPr>
        <w:t xml:space="preserve">Parents wishing to visit </w:t>
      </w:r>
      <w:r w:rsidR="00E32F3F">
        <w:rPr>
          <w:rFonts w:ascii="Calibri" w:hAnsi="Calibri" w:cs="Calibri"/>
          <w:color w:val="000000"/>
        </w:rPr>
        <w:t>Werrington</w:t>
      </w:r>
      <w:r w:rsidR="009476BD">
        <w:rPr>
          <w:rFonts w:ascii="Calibri" w:hAnsi="Calibri" w:cs="Calibri"/>
          <w:color w:val="000000"/>
        </w:rPr>
        <w:t xml:space="preserve"> </w:t>
      </w:r>
      <w:r w:rsidR="00DA68C7" w:rsidRPr="004C60BA">
        <w:rPr>
          <w:rFonts w:ascii="Calibri" w:hAnsi="Calibri" w:cs="Calibri"/>
          <w:color w:val="000000"/>
        </w:rPr>
        <w:t xml:space="preserve">prior to </w:t>
      </w:r>
      <w:r w:rsidR="00CF7091" w:rsidRPr="004C60BA">
        <w:rPr>
          <w:rFonts w:ascii="Calibri" w:hAnsi="Calibri" w:cs="Calibri"/>
          <w:color w:val="000000"/>
        </w:rPr>
        <w:t>applying</w:t>
      </w:r>
      <w:r w:rsidR="00DA68C7" w:rsidRPr="004C60BA">
        <w:rPr>
          <w:rFonts w:ascii="Calibri" w:hAnsi="Calibri" w:cs="Calibri"/>
          <w:color w:val="000000"/>
        </w:rPr>
        <w:t xml:space="preserve"> are encouraged to do so.</w:t>
      </w:r>
    </w:p>
    <w:p w14:paraId="597A24AC" w14:textId="77777777" w:rsidR="00542C7A" w:rsidRPr="004C60BA" w:rsidRDefault="00542C7A" w:rsidP="0015294A">
      <w:pPr>
        <w:pStyle w:val="BodyText"/>
        <w:ind w:left="0" w:firstLine="0"/>
        <w:rPr>
          <w:rFonts w:ascii="Calibri" w:hAnsi="Calibri" w:cs="Calibri"/>
          <w:color w:val="000000"/>
        </w:rPr>
      </w:pPr>
    </w:p>
    <w:p w14:paraId="3DDDBCB7" w14:textId="77777777" w:rsidR="005714D4" w:rsidRPr="004C60BA" w:rsidRDefault="005714D4" w:rsidP="0015294A">
      <w:pPr>
        <w:pStyle w:val="BodyText"/>
        <w:ind w:left="0" w:firstLine="0"/>
        <w:rPr>
          <w:rFonts w:ascii="Calibri" w:hAnsi="Calibri" w:cs="Calibri"/>
          <w:color w:val="000000"/>
        </w:rPr>
      </w:pPr>
    </w:p>
    <w:p w14:paraId="7E9D9756" w14:textId="77777777" w:rsidR="005714D4" w:rsidRDefault="005714D4" w:rsidP="005714D4">
      <w:pPr>
        <w:rPr>
          <w:rFonts w:ascii="Calibri" w:hAnsi="Calibri" w:cs="Calibri"/>
          <w:color w:val="000000"/>
        </w:rPr>
      </w:pPr>
      <w:r w:rsidRPr="004C60BA">
        <w:rPr>
          <w:rFonts w:ascii="Calibri" w:hAnsi="Calibri" w:cs="Calibri"/>
          <w:color w:val="000000"/>
          <w:sz w:val="22"/>
        </w:rPr>
        <w:t>6.</w:t>
      </w:r>
      <w:r w:rsidR="0015294A">
        <w:rPr>
          <w:rFonts w:ascii="Calibri" w:hAnsi="Calibri" w:cs="Calibri"/>
          <w:color w:val="000000"/>
          <w:sz w:val="22"/>
        </w:rPr>
        <w:t>4</w:t>
      </w:r>
      <w:r>
        <w:rPr>
          <w:rFonts w:ascii="Calibri" w:hAnsi="Calibri" w:cs="Calibri"/>
        </w:rPr>
        <w:tab/>
      </w:r>
      <w:r>
        <w:rPr>
          <w:rFonts w:ascii="Calibri" w:hAnsi="Calibri" w:cs="Calibri"/>
          <w:color w:val="000000"/>
        </w:rPr>
        <w:t>The address of the LA Admissions team is</w:t>
      </w:r>
    </w:p>
    <w:p w14:paraId="7EC3BCCB" w14:textId="77777777" w:rsidR="005714D4" w:rsidRPr="00B16223" w:rsidRDefault="005714D4" w:rsidP="000E2342">
      <w:pPr>
        <w:numPr>
          <w:ilvl w:val="0"/>
          <w:numId w:val="16"/>
        </w:numPr>
        <w:rPr>
          <w:rFonts w:ascii="Calibri" w:hAnsi="Calibri"/>
          <w:color w:val="3B11ED"/>
          <w:sz w:val="22"/>
          <w:szCs w:val="22"/>
        </w:rPr>
      </w:pPr>
      <w:r w:rsidRPr="00B16223">
        <w:rPr>
          <w:rFonts w:ascii="Calibri" w:hAnsi="Calibri"/>
          <w:i/>
          <w:iCs/>
          <w:color w:val="3B11ED"/>
          <w:sz w:val="22"/>
          <w:szCs w:val="22"/>
        </w:rPr>
        <w:t>School Admissions Team, New County Hall, Treyew Road, Truro, TR1 3AY</w:t>
      </w:r>
    </w:p>
    <w:p w14:paraId="362EB002" w14:textId="77777777" w:rsidR="00DA68C7" w:rsidRDefault="00DA68C7" w:rsidP="00DA68C7">
      <w:pPr>
        <w:pStyle w:val="Heading2"/>
        <w:rPr>
          <w:rFonts w:ascii="Calibri" w:hAnsi="Calibri" w:cs="Calibri"/>
        </w:rPr>
      </w:pPr>
      <w:r>
        <w:rPr>
          <w:rFonts w:ascii="Calibri" w:hAnsi="Calibri" w:cs="Calibri"/>
        </w:rPr>
        <w:t xml:space="preserve">7 </w:t>
      </w:r>
      <w:r>
        <w:rPr>
          <w:rFonts w:ascii="Calibri" w:hAnsi="Calibri" w:cs="Calibri"/>
        </w:rPr>
        <w:tab/>
        <w:t>Additional Admissions Information</w:t>
      </w:r>
    </w:p>
    <w:p w14:paraId="382304BC" w14:textId="77777777" w:rsidR="00DA68C7" w:rsidRDefault="00DA68C7" w:rsidP="00DA68C7">
      <w:pPr>
        <w:pStyle w:val="BodyText"/>
        <w:rPr>
          <w:rStyle w:val="Bold"/>
          <w:rFonts w:ascii="Calibri" w:hAnsi="Calibri" w:cs="Calibri"/>
          <w:b w:val="0"/>
        </w:rPr>
      </w:pPr>
    </w:p>
    <w:p w14:paraId="32796921" w14:textId="77777777" w:rsidR="00DA68C7" w:rsidRDefault="00DA68C7" w:rsidP="00DA68C7">
      <w:pPr>
        <w:pStyle w:val="BodyText"/>
        <w:rPr>
          <w:rFonts w:ascii="Calibri" w:hAnsi="Calibri" w:cs="Calibri"/>
          <w:color w:val="000000"/>
        </w:rPr>
      </w:pPr>
      <w:r>
        <w:rPr>
          <w:rFonts w:ascii="Calibri" w:hAnsi="Calibri" w:cs="Calibri"/>
        </w:rPr>
        <w:t xml:space="preserve">7.1 </w:t>
      </w:r>
      <w:r>
        <w:rPr>
          <w:rFonts w:ascii="Calibri" w:hAnsi="Calibri" w:cs="Calibri"/>
        </w:rPr>
        <w:tab/>
      </w:r>
      <w:r w:rsidRPr="004C60BA">
        <w:rPr>
          <w:rFonts w:ascii="Calibri" w:hAnsi="Calibri" w:cs="Calibri"/>
          <w:b/>
          <w:color w:val="000000"/>
        </w:rPr>
        <w:t>Allocation to an alternative year group</w:t>
      </w:r>
      <w:r w:rsidRPr="004C60BA">
        <w:rPr>
          <w:rFonts w:ascii="Calibri" w:hAnsi="Calibri" w:cs="Calibri"/>
          <w:color w:val="000000"/>
        </w:rPr>
        <w:t xml:space="preserve"> – If there is no place available in a child’s year </w:t>
      </w:r>
      <w:r w:rsidR="00253B2C" w:rsidRPr="004C60BA">
        <w:rPr>
          <w:rFonts w:ascii="Calibri" w:hAnsi="Calibri" w:cs="Calibri"/>
          <w:color w:val="000000"/>
        </w:rPr>
        <w:t>group;</w:t>
      </w:r>
      <w:r w:rsidR="00373950" w:rsidRPr="004C60BA">
        <w:rPr>
          <w:rFonts w:ascii="Calibri" w:hAnsi="Calibri" w:cs="Calibri"/>
          <w:color w:val="000000"/>
        </w:rPr>
        <w:t xml:space="preserve"> the a</w:t>
      </w:r>
      <w:r w:rsidRPr="004C60BA">
        <w:rPr>
          <w:rFonts w:ascii="Calibri" w:hAnsi="Calibri" w:cs="Calibri"/>
          <w:color w:val="000000"/>
        </w:rPr>
        <w:t>cademy will not</w:t>
      </w:r>
      <w:r w:rsidR="00796687">
        <w:rPr>
          <w:rFonts w:ascii="Calibri" w:hAnsi="Calibri" w:cs="Calibri"/>
          <w:color w:val="000000"/>
        </w:rPr>
        <w:t xml:space="preserve"> normally</w:t>
      </w:r>
      <w:r w:rsidRPr="004C60BA">
        <w:rPr>
          <w:rFonts w:ascii="Calibri" w:hAnsi="Calibri" w:cs="Calibri"/>
          <w:color w:val="000000"/>
        </w:rPr>
        <w:t xml:space="preserve"> allocate a place in another year group. This is not considered to be in the best interests of the child.</w:t>
      </w:r>
      <w:r w:rsidR="00796687">
        <w:rPr>
          <w:rFonts w:ascii="Calibri" w:hAnsi="Calibri" w:cs="Calibri"/>
          <w:color w:val="000000"/>
        </w:rPr>
        <w:t xml:space="preserve"> </w:t>
      </w:r>
      <w:r w:rsidR="00CF7091">
        <w:rPr>
          <w:rFonts w:ascii="Calibri" w:hAnsi="Calibri" w:cs="Calibri"/>
          <w:color w:val="000000"/>
        </w:rPr>
        <w:t>However,</w:t>
      </w:r>
      <w:r w:rsidR="00796687">
        <w:rPr>
          <w:rFonts w:ascii="Calibri" w:hAnsi="Calibri" w:cs="Calibri"/>
          <w:color w:val="000000"/>
        </w:rPr>
        <w:t xml:space="preserve"> the Admissions Code</w:t>
      </w:r>
      <w:r w:rsidR="00796687" w:rsidRPr="00067464">
        <w:rPr>
          <w:rFonts w:ascii="Calibri" w:hAnsi="Calibri" w:cs="Calibri"/>
          <w:color w:val="FF0000"/>
        </w:rPr>
        <w:t xml:space="preserve"> </w:t>
      </w:r>
      <w:r w:rsidR="00796687" w:rsidRPr="00516F66">
        <w:rPr>
          <w:rFonts w:ascii="Calibri" w:hAnsi="Calibri" w:cs="Calibri"/>
        </w:rPr>
        <w:t>20</w:t>
      </w:r>
      <w:r w:rsidR="00067464" w:rsidRPr="00516F66">
        <w:rPr>
          <w:rFonts w:ascii="Calibri" w:hAnsi="Calibri" w:cs="Calibri"/>
        </w:rPr>
        <w:t>2</w:t>
      </w:r>
      <w:r w:rsidR="00516F66" w:rsidRPr="00516F66">
        <w:rPr>
          <w:rFonts w:ascii="Calibri" w:hAnsi="Calibri" w:cs="Calibri"/>
        </w:rPr>
        <w:t>1</w:t>
      </w:r>
      <w:r w:rsidR="00796687">
        <w:rPr>
          <w:rFonts w:ascii="Calibri" w:hAnsi="Calibri" w:cs="Calibri"/>
          <w:color w:val="000000"/>
        </w:rPr>
        <w:t xml:space="preserve"> makes it clear that the Admission authority must make decisions about</w:t>
      </w:r>
      <w:r w:rsidR="000A4280">
        <w:rPr>
          <w:rFonts w:ascii="Calibri" w:hAnsi="Calibri" w:cs="Calibri"/>
          <w:color w:val="000000"/>
        </w:rPr>
        <w:t xml:space="preserve"> placements outside the normal </w:t>
      </w:r>
      <w:r w:rsidR="00796687">
        <w:rPr>
          <w:rFonts w:ascii="Calibri" w:hAnsi="Calibri" w:cs="Calibri"/>
          <w:color w:val="000000"/>
        </w:rPr>
        <w:t xml:space="preserve">age group </w:t>
      </w:r>
      <w:r w:rsidR="00CF7091">
        <w:rPr>
          <w:rFonts w:ascii="Calibri" w:hAnsi="Calibri" w:cs="Calibri"/>
          <w:color w:val="000000"/>
        </w:rPr>
        <w:t>based on</w:t>
      </w:r>
      <w:r w:rsidR="00796687">
        <w:rPr>
          <w:rFonts w:ascii="Calibri" w:hAnsi="Calibri" w:cs="Calibri"/>
          <w:color w:val="000000"/>
        </w:rPr>
        <w:t xml:space="preserve"> the circumstances of each case and in the best interests of the child concerned. This </w:t>
      </w:r>
      <w:r w:rsidR="00CF7091">
        <w:rPr>
          <w:rFonts w:ascii="Calibri" w:hAnsi="Calibri" w:cs="Calibri"/>
          <w:color w:val="000000"/>
        </w:rPr>
        <w:t>decision-making</w:t>
      </w:r>
      <w:r w:rsidR="00796687">
        <w:rPr>
          <w:rFonts w:ascii="Calibri" w:hAnsi="Calibri" w:cs="Calibri"/>
          <w:color w:val="000000"/>
        </w:rPr>
        <w:t xml:space="preserve"> process will include taking account of:</w:t>
      </w:r>
    </w:p>
    <w:p w14:paraId="76C2DFBE" w14:textId="77777777" w:rsidR="00796687" w:rsidRDefault="00796687" w:rsidP="00796687">
      <w:pPr>
        <w:pStyle w:val="BodyText"/>
        <w:numPr>
          <w:ilvl w:val="0"/>
          <w:numId w:val="16"/>
        </w:numPr>
        <w:rPr>
          <w:rFonts w:ascii="Calibri" w:hAnsi="Calibri" w:cs="Calibri"/>
          <w:color w:val="000000"/>
        </w:rPr>
      </w:pPr>
      <w:r>
        <w:rPr>
          <w:rFonts w:ascii="Calibri" w:hAnsi="Calibri" w:cs="Calibri"/>
          <w:color w:val="000000"/>
        </w:rPr>
        <w:t xml:space="preserve">the </w:t>
      </w:r>
      <w:r w:rsidR="00CF7091">
        <w:rPr>
          <w:rFonts w:ascii="Calibri" w:hAnsi="Calibri" w:cs="Calibri"/>
          <w:color w:val="000000"/>
        </w:rPr>
        <w:t>parent’s</w:t>
      </w:r>
      <w:r>
        <w:rPr>
          <w:rFonts w:ascii="Calibri" w:hAnsi="Calibri" w:cs="Calibri"/>
          <w:color w:val="000000"/>
        </w:rPr>
        <w:t xml:space="preserve"> views;</w:t>
      </w:r>
    </w:p>
    <w:p w14:paraId="2D0E642D" w14:textId="77777777" w:rsidR="00796687" w:rsidRDefault="00796687" w:rsidP="00796687">
      <w:pPr>
        <w:pStyle w:val="BodyText"/>
        <w:numPr>
          <w:ilvl w:val="0"/>
          <w:numId w:val="16"/>
        </w:numPr>
        <w:rPr>
          <w:rFonts w:ascii="Calibri" w:hAnsi="Calibri" w:cs="Calibri"/>
          <w:color w:val="000000"/>
        </w:rPr>
      </w:pPr>
      <w:r>
        <w:rPr>
          <w:rFonts w:ascii="Calibri" w:hAnsi="Calibri" w:cs="Calibri"/>
          <w:color w:val="000000"/>
        </w:rPr>
        <w:t>the views of the Head of School/Executive Head Teacher of the academy/academy trust</w:t>
      </w:r>
    </w:p>
    <w:p w14:paraId="1C25D868" w14:textId="77777777" w:rsidR="00796687" w:rsidRDefault="00796687" w:rsidP="00796687">
      <w:pPr>
        <w:pStyle w:val="BodyText"/>
        <w:numPr>
          <w:ilvl w:val="0"/>
          <w:numId w:val="16"/>
        </w:numPr>
        <w:rPr>
          <w:rFonts w:ascii="Calibri" w:hAnsi="Calibri" w:cs="Calibri"/>
          <w:color w:val="000000"/>
        </w:rPr>
      </w:pPr>
      <w:r>
        <w:rPr>
          <w:rFonts w:ascii="Calibri" w:hAnsi="Calibri" w:cs="Calibri"/>
          <w:color w:val="000000"/>
        </w:rPr>
        <w:t>information about the child’s academic, social and emotional development;</w:t>
      </w:r>
    </w:p>
    <w:p w14:paraId="72EBE140" w14:textId="77777777" w:rsidR="00796687" w:rsidRDefault="00796687" w:rsidP="00796687">
      <w:pPr>
        <w:pStyle w:val="BodyText"/>
        <w:numPr>
          <w:ilvl w:val="0"/>
          <w:numId w:val="16"/>
        </w:numPr>
        <w:rPr>
          <w:rFonts w:ascii="Calibri" w:hAnsi="Calibri" w:cs="Calibri"/>
          <w:color w:val="000000"/>
        </w:rPr>
      </w:pPr>
      <w:r>
        <w:rPr>
          <w:rFonts w:ascii="Calibri" w:hAnsi="Calibri" w:cs="Calibri"/>
          <w:color w:val="000000"/>
        </w:rPr>
        <w:t>where relevant the child’s medical history and the views of medical professionals;</w:t>
      </w:r>
    </w:p>
    <w:p w14:paraId="5E2D3B6D" w14:textId="77777777" w:rsidR="00796687" w:rsidRDefault="00796687" w:rsidP="00796687">
      <w:pPr>
        <w:pStyle w:val="BodyText"/>
        <w:numPr>
          <w:ilvl w:val="0"/>
          <w:numId w:val="16"/>
        </w:numPr>
        <w:rPr>
          <w:rFonts w:ascii="Calibri" w:hAnsi="Calibri" w:cs="Calibri"/>
          <w:color w:val="000000"/>
        </w:rPr>
      </w:pPr>
      <w:r>
        <w:rPr>
          <w:rFonts w:ascii="Calibri" w:hAnsi="Calibri" w:cs="Calibri"/>
          <w:color w:val="000000"/>
        </w:rPr>
        <w:t>whether they have been previously educated out of their normal age group</w:t>
      </w:r>
      <w:r w:rsidR="000A4280">
        <w:rPr>
          <w:rFonts w:ascii="Calibri" w:hAnsi="Calibri" w:cs="Calibri"/>
          <w:color w:val="000000"/>
        </w:rPr>
        <w:t>;</w:t>
      </w:r>
    </w:p>
    <w:p w14:paraId="084DA316" w14:textId="77777777" w:rsidR="000A4280" w:rsidRPr="004C60BA" w:rsidRDefault="000A4280" w:rsidP="00796687">
      <w:pPr>
        <w:pStyle w:val="BodyText"/>
        <w:numPr>
          <w:ilvl w:val="0"/>
          <w:numId w:val="16"/>
        </w:numPr>
        <w:rPr>
          <w:rFonts w:ascii="Calibri" w:hAnsi="Calibri" w:cs="Calibri"/>
          <w:color w:val="000000"/>
        </w:rPr>
      </w:pPr>
      <w:r>
        <w:rPr>
          <w:rFonts w:ascii="Calibri" w:hAnsi="Calibri" w:cs="Calibri"/>
          <w:color w:val="000000"/>
        </w:rPr>
        <w:t>whether they may naturally have fallen into a lower age group if it were not for being born prematurely.</w:t>
      </w:r>
    </w:p>
    <w:p w14:paraId="25763858" w14:textId="77777777" w:rsidR="00DA68C7" w:rsidRPr="004C60BA" w:rsidRDefault="00DA68C7" w:rsidP="00DA68C7">
      <w:pPr>
        <w:pStyle w:val="BodyText"/>
        <w:rPr>
          <w:rFonts w:ascii="Calibri" w:hAnsi="Calibri" w:cs="Calibri"/>
          <w:color w:val="000000"/>
        </w:rPr>
      </w:pPr>
    </w:p>
    <w:p w14:paraId="435C4808" w14:textId="3E75E17B" w:rsidR="00DA68C7" w:rsidRPr="004C60BA" w:rsidRDefault="00DA68C7" w:rsidP="00DA68C7">
      <w:pPr>
        <w:pStyle w:val="BodyText"/>
        <w:rPr>
          <w:rFonts w:ascii="Calibri" w:hAnsi="Calibri" w:cs="Calibri"/>
          <w:color w:val="000000"/>
        </w:rPr>
      </w:pPr>
      <w:r w:rsidRPr="004C60BA">
        <w:rPr>
          <w:rStyle w:val="Bold"/>
          <w:rFonts w:ascii="Calibri" w:hAnsi="Calibri" w:cs="Calibri"/>
          <w:b w:val="0"/>
          <w:color w:val="000000"/>
        </w:rPr>
        <w:t>7.2</w:t>
      </w:r>
      <w:r w:rsidRPr="004C60BA">
        <w:rPr>
          <w:rFonts w:ascii="Calibri" w:hAnsi="Calibri" w:cs="Calibri"/>
          <w:color w:val="000000"/>
        </w:rPr>
        <w:tab/>
      </w:r>
      <w:r w:rsidRPr="004C60BA">
        <w:rPr>
          <w:rFonts w:ascii="Calibri" w:hAnsi="Calibri" w:cs="Calibri"/>
          <w:b/>
          <w:color w:val="000000"/>
        </w:rPr>
        <w:t>Requests to transfer schools</w:t>
      </w:r>
      <w:r w:rsidRPr="004C60BA">
        <w:rPr>
          <w:rFonts w:ascii="Calibri" w:hAnsi="Calibri" w:cs="Calibri"/>
          <w:color w:val="000000"/>
        </w:rPr>
        <w:t xml:space="preserve"> – </w:t>
      </w:r>
      <w:r w:rsidR="00E32F3F">
        <w:rPr>
          <w:rFonts w:ascii="Calibri" w:hAnsi="Calibri" w:cs="Calibri"/>
          <w:color w:val="000000"/>
        </w:rPr>
        <w:t>Werrington</w:t>
      </w:r>
      <w:r w:rsidRPr="004C60BA">
        <w:rPr>
          <w:rFonts w:ascii="Calibri" w:hAnsi="Calibri" w:cs="Calibri"/>
          <w:color w:val="000000"/>
        </w:rPr>
        <w:t xml:space="preserve"> will always discourage parents wishing to transfer a child from another local school </w:t>
      </w:r>
      <w:r w:rsidR="00CF7091" w:rsidRPr="004C60BA">
        <w:rPr>
          <w:rFonts w:ascii="Calibri" w:hAnsi="Calibri" w:cs="Calibri"/>
          <w:color w:val="000000"/>
        </w:rPr>
        <w:t>because of</w:t>
      </w:r>
      <w:r w:rsidRPr="004C60BA">
        <w:rPr>
          <w:rFonts w:ascii="Calibri" w:hAnsi="Calibri" w:cs="Calibri"/>
          <w:color w:val="000000"/>
        </w:rPr>
        <w:t xml:space="preserve"> a dispute with that school and will </w:t>
      </w:r>
      <w:r w:rsidR="00253B2C" w:rsidRPr="004C60BA">
        <w:rPr>
          <w:rFonts w:ascii="Calibri" w:hAnsi="Calibri" w:cs="Calibri"/>
          <w:color w:val="000000"/>
        </w:rPr>
        <w:t>always</w:t>
      </w:r>
      <w:r w:rsidRPr="004C60BA">
        <w:rPr>
          <w:rFonts w:ascii="Calibri" w:hAnsi="Calibri" w:cs="Calibri"/>
          <w:color w:val="000000"/>
        </w:rPr>
        <w:t xml:space="preserve"> request that the matter is discussed with the Head teacher of the </w:t>
      </w:r>
      <w:r w:rsidR="00253B2C" w:rsidRPr="004C60BA">
        <w:rPr>
          <w:rFonts w:ascii="Calibri" w:hAnsi="Calibri" w:cs="Calibri"/>
          <w:color w:val="000000"/>
        </w:rPr>
        <w:t>child’s</w:t>
      </w:r>
      <w:r w:rsidRPr="004C60BA">
        <w:rPr>
          <w:rFonts w:ascii="Calibri" w:hAnsi="Calibri" w:cs="Calibri"/>
          <w:color w:val="000000"/>
        </w:rPr>
        <w:t xml:space="preserve"> current </w:t>
      </w:r>
      <w:r w:rsidR="00253B2C" w:rsidRPr="004C60BA">
        <w:rPr>
          <w:rFonts w:ascii="Calibri" w:hAnsi="Calibri" w:cs="Calibri"/>
          <w:color w:val="000000"/>
        </w:rPr>
        <w:t>school. We</w:t>
      </w:r>
      <w:r w:rsidR="00700523" w:rsidRPr="004C60BA">
        <w:rPr>
          <w:rFonts w:ascii="Calibri" w:hAnsi="Calibri" w:cs="Calibri"/>
          <w:color w:val="000000"/>
        </w:rPr>
        <w:t xml:space="preserve"> believe it is better to address the problem and seek a solution rather than disrupt a child’s learning because of a transfer.</w:t>
      </w:r>
    </w:p>
    <w:p w14:paraId="4644405C" w14:textId="77777777" w:rsidR="00700523" w:rsidRPr="004C60BA" w:rsidRDefault="00700523" w:rsidP="00DA68C7">
      <w:pPr>
        <w:pStyle w:val="BodyText"/>
        <w:rPr>
          <w:rFonts w:ascii="Calibri" w:hAnsi="Calibri" w:cs="Calibri"/>
          <w:color w:val="000000"/>
        </w:rPr>
      </w:pPr>
    </w:p>
    <w:p w14:paraId="4365E103" w14:textId="77777777" w:rsidR="00700523" w:rsidRPr="004C60BA" w:rsidRDefault="00700523" w:rsidP="00700523">
      <w:pPr>
        <w:pStyle w:val="BodyText"/>
        <w:rPr>
          <w:rFonts w:ascii="Calibri" w:hAnsi="Calibri" w:cs="Calibri"/>
          <w:color w:val="000000"/>
        </w:rPr>
      </w:pPr>
      <w:r w:rsidRPr="004C60BA">
        <w:rPr>
          <w:rStyle w:val="Bold"/>
          <w:rFonts w:ascii="Calibri" w:hAnsi="Calibri" w:cs="Calibri"/>
          <w:b w:val="0"/>
          <w:color w:val="000000"/>
        </w:rPr>
        <w:t>7.3</w:t>
      </w:r>
      <w:r w:rsidRPr="004C60BA">
        <w:rPr>
          <w:rFonts w:ascii="Calibri" w:hAnsi="Calibri" w:cs="Calibri"/>
          <w:color w:val="000000"/>
        </w:rPr>
        <w:t xml:space="preserve"> </w:t>
      </w:r>
      <w:r w:rsidRPr="004C60BA">
        <w:rPr>
          <w:rFonts w:ascii="Calibri" w:hAnsi="Calibri" w:cs="Calibri"/>
          <w:color w:val="000000"/>
        </w:rPr>
        <w:tab/>
      </w:r>
      <w:r w:rsidRPr="004C60BA">
        <w:rPr>
          <w:rFonts w:ascii="Calibri" w:hAnsi="Calibri" w:cs="Calibri"/>
          <w:b/>
          <w:color w:val="000000"/>
        </w:rPr>
        <w:t>Equality Policy</w:t>
      </w:r>
      <w:r w:rsidR="00373950" w:rsidRPr="004C60BA">
        <w:rPr>
          <w:rFonts w:ascii="Calibri" w:hAnsi="Calibri" w:cs="Calibri"/>
          <w:color w:val="000000"/>
        </w:rPr>
        <w:t xml:space="preserve"> – It is our</w:t>
      </w:r>
      <w:r w:rsidRPr="004C60BA">
        <w:rPr>
          <w:rFonts w:ascii="Calibri" w:hAnsi="Calibri" w:cs="Calibri"/>
          <w:color w:val="000000"/>
        </w:rPr>
        <w:t xml:space="preserve"> policy that families of all backgrounds shall have equal consideration relating to all aspects of the running of the academy – including admissions. Our arrangements will not disadvantage unfairly, either directly or indirectly, anyone involved in the process from a </w:t>
      </w:r>
      <w:r w:rsidR="00CF7091" w:rsidRPr="004C60BA">
        <w:rPr>
          <w:rFonts w:ascii="Calibri" w:hAnsi="Calibri" w:cs="Calibri"/>
          <w:color w:val="000000"/>
        </w:rPr>
        <w:t>social</w:t>
      </w:r>
      <w:r w:rsidRPr="004C60BA">
        <w:rPr>
          <w:rFonts w:ascii="Calibri" w:hAnsi="Calibri" w:cs="Calibri"/>
          <w:color w:val="000000"/>
        </w:rPr>
        <w:t xml:space="preserve"> or racial group, religion or belief, gender or a child with a disability or special educational needs.</w:t>
      </w:r>
    </w:p>
    <w:p w14:paraId="367616E4" w14:textId="77777777" w:rsidR="00700523" w:rsidRPr="004C60BA" w:rsidRDefault="00700523" w:rsidP="00700523">
      <w:pPr>
        <w:pStyle w:val="BodyText"/>
        <w:rPr>
          <w:rFonts w:ascii="Calibri" w:hAnsi="Calibri" w:cs="Calibri"/>
          <w:color w:val="000000"/>
        </w:rPr>
      </w:pPr>
    </w:p>
    <w:p w14:paraId="6B590AC2" w14:textId="77777777" w:rsidR="00700523" w:rsidRPr="004C60BA" w:rsidRDefault="00700523" w:rsidP="00700523">
      <w:pPr>
        <w:pStyle w:val="BodyText"/>
        <w:rPr>
          <w:rFonts w:ascii="Calibri" w:hAnsi="Calibri" w:cs="Calibri"/>
          <w:color w:val="000000"/>
        </w:rPr>
      </w:pPr>
      <w:r w:rsidRPr="004C60BA">
        <w:rPr>
          <w:rStyle w:val="Bold"/>
          <w:rFonts w:ascii="Calibri" w:hAnsi="Calibri" w:cs="Calibri"/>
          <w:b w:val="0"/>
          <w:color w:val="000000"/>
        </w:rPr>
        <w:t>7.4</w:t>
      </w:r>
      <w:r w:rsidRPr="004C60BA">
        <w:rPr>
          <w:rFonts w:ascii="Calibri" w:hAnsi="Calibri" w:cs="Calibri"/>
          <w:color w:val="000000"/>
        </w:rPr>
        <w:t xml:space="preserve"> </w:t>
      </w:r>
      <w:r w:rsidRPr="004C60BA">
        <w:rPr>
          <w:rFonts w:ascii="Calibri" w:hAnsi="Calibri" w:cs="Calibri"/>
          <w:color w:val="000000"/>
        </w:rPr>
        <w:tab/>
      </w:r>
      <w:r w:rsidRPr="004C60BA">
        <w:rPr>
          <w:rFonts w:ascii="Calibri" w:hAnsi="Calibri" w:cs="Calibri"/>
          <w:b/>
          <w:color w:val="000000"/>
        </w:rPr>
        <w:t>Free school transport</w:t>
      </w:r>
      <w:r w:rsidRPr="004C60BA">
        <w:rPr>
          <w:rFonts w:ascii="Calibri" w:hAnsi="Calibri" w:cs="Calibri"/>
          <w:color w:val="000000"/>
        </w:rPr>
        <w:t xml:space="preserve"> </w:t>
      </w:r>
      <w:r w:rsidR="005B4AB3" w:rsidRPr="004C60BA">
        <w:rPr>
          <w:rFonts w:ascii="Calibri" w:hAnsi="Calibri" w:cs="Calibri"/>
          <w:color w:val="000000"/>
        </w:rPr>
        <w:t>–</w:t>
      </w:r>
      <w:r w:rsidRPr="004C60BA">
        <w:rPr>
          <w:rFonts w:ascii="Calibri" w:hAnsi="Calibri" w:cs="Calibri"/>
          <w:color w:val="000000"/>
        </w:rPr>
        <w:t xml:space="preserve"> </w:t>
      </w:r>
      <w:r w:rsidR="00CF7091" w:rsidRPr="004C60BA">
        <w:rPr>
          <w:rFonts w:ascii="Calibri" w:hAnsi="Calibri" w:cs="Calibri"/>
          <w:color w:val="000000"/>
        </w:rPr>
        <w:t>For</w:t>
      </w:r>
      <w:r w:rsidR="005B4AB3" w:rsidRPr="004C60BA">
        <w:rPr>
          <w:rFonts w:ascii="Calibri" w:hAnsi="Calibri" w:cs="Calibri"/>
          <w:color w:val="000000"/>
        </w:rPr>
        <w:t xml:space="preserve"> providing assistance with home to school transport, the LA has a defined </w:t>
      </w:r>
      <w:r w:rsidR="004E0B76">
        <w:rPr>
          <w:rFonts w:ascii="Calibri" w:hAnsi="Calibri" w:cs="Calibri"/>
          <w:color w:val="000000"/>
        </w:rPr>
        <w:t>designated/</w:t>
      </w:r>
      <w:r w:rsidR="005B4AB3" w:rsidRPr="004C60BA">
        <w:rPr>
          <w:rFonts w:ascii="Calibri" w:hAnsi="Calibri" w:cs="Calibri"/>
          <w:color w:val="000000"/>
        </w:rPr>
        <w:t>catchment area for the admission process. Any child living within the L</w:t>
      </w:r>
      <w:r w:rsidR="004E0B76">
        <w:rPr>
          <w:rFonts w:ascii="Calibri" w:hAnsi="Calibri" w:cs="Calibri"/>
          <w:color w:val="000000"/>
        </w:rPr>
        <w:t>A defined area but more than three</w:t>
      </w:r>
      <w:r w:rsidR="005B4AB3" w:rsidRPr="004C60BA">
        <w:rPr>
          <w:rFonts w:ascii="Calibri" w:hAnsi="Calibri" w:cs="Calibri"/>
          <w:color w:val="000000"/>
        </w:rPr>
        <w:t xml:space="preserve"> miles from the academy is entitled to assistance with transport. For more information contact the LA Admissions Team.</w:t>
      </w:r>
    </w:p>
    <w:p w14:paraId="51FE9DD3" w14:textId="77777777" w:rsidR="005B4AB3" w:rsidRPr="004C60BA" w:rsidRDefault="005B4AB3" w:rsidP="00700523">
      <w:pPr>
        <w:pStyle w:val="BodyText"/>
        <w:rPr>
          <w:rFonts w:ascii="Calibri" w:hAnsi="Calibri" w:cs="Calibri"/>
          <w:color w:val="000000"/>
        </w:rPr>
      </w:pPr>
    </w:p>
    <w:p w14:paraId="2FF9907A" w14:textId="77777777" w:rsidR="005714D4" w:rsidRPr="00E125EF" w:rsidRDefault="005B4AB3" w:rsidP="000E2342">
      <w:pPr>
        <w:pStyle w:val="BodyText"/>
        <w:rPr>
          <w:rFonts w:ascii="Calibri" w:hAnsi="Calibri" w:cs="Calibri"/>
          <w:color w:val="385623"/>
        </w:rPr>
      </w:pPr>
      <w:r w:rsidRPr="004C60BA">
        <w:rPr>
          <w:rStyle w:val="Bold"/>
          <w:rFonts w:ascii="Calibri" w:hAnsi="Calibri" w:cs="Calibri"/>
          <w:b w:val="0"/>
          <w:color w:val="000000"/>
        </w:rPr>
        <w:t>7.5</w:t>
      </w:r>
      <w:r w:rsidRPr="004C60BA">
        <w:rPr>
          <w:rFonts w:ascii="Calibri" w:hAnsi="Calibri" w:cs="Calibri"/>
          <w:color w:val="000000"/>
        </w:rPr>
        <w:t xml:space="preserve"> </w:t>
      </w:r>
      <w:r w:rsidRPr="004C60BA">
        <w:rPr>
          <w:rFonts w:ascii="Calibri" w:hAnsi="Calibri" w:cs="Calibri"/>
          <w:color w:val="000000"/>
        </w:rPr>
        <w:tab/>
      </w:r>
      <w:r w:rsidRPr="004C60BA">
        <w:rPr>
          <w:rFonts w:ascii="Calibri" w:hAnsi="Calibri" w:cs="Calibri"/>
          <w:b/>
          <w:color w:val="000000"/>
        </w:rPr>
        <w:t xml:space="preserve">Deferment to starting school </w:t>
      </w:r>
      <w:r w:rsidR="003D03A1" w:rsidRPr="004C60BA">
        <w:rPr>
          <w:rFonts w:ascii="Calibri" w:hAnsi="Calibri" w:cs="Calibri"/>
          <w:b/>
          <w:color w:val="000000"/>
        </w:rPr>
        <w:t>–</w:t>
      </w:r>
      <w:r w:rsidRPr="004C60BA">
        <w:rPr>
          <w:rFonts w:ascii="Calibri" w:hAnsi="Calibri" w:cs="Calibri"/>
          <w:color w:val="000000"/>
        </w:rPr>
        <w:t xml:space="preserve"> </w:t>
      </w:r>
      <w:r w:rsidR="003D03A1" w:rsidRPr="004C60BA">
        <w:rPr>
          <w:rFonts w:ascii="Calibri" w:hAnsi="Calibri" w:cs="Calibri"/>
          <w:color w:val="000000"/>
        </w:rPr>
        <w:t xml:space="preserve">Parents can request that the date their child is admitted to the academy is deferred until later in the school year or until the child reaches compulsory school age in that school year. Parents can also request that their child attend part time until the child reaches compulsory school age. If parents wish to </w:t>
      </w:r>
      <w:r w:rsidR="004D7D9F" w:rsidRPr="00E125EF">
        <w:rPr>
          <w:rFonts w:ascii="Calibri" w:hAnsi="Calibri" w:cs="Calibri"/>
          <w:color w:val="385623"/>
        </w:rPr>
        <w:t>discuss</w:t>
      </w:r>
      <w:r w:rsidR="003D03A1" w:rsidRPr="004C60BA">
        <w:rPr>
          <w:rFonts w:ascii="Calibri" w:hAnsi="Calibri" w:cs="Calibri"/>
          <w:color w:val="000000"/>
        </w:rPr>
        <w:t xml:space="preserve"> up these </w:t>
      </w:r>
      <w:r w:rsidR="00B16223" w:rsidRPr="004C60BA">
        <w:rPr>
          <w:rFonts w:ascii="Calibri" w:hAnsi="Calibri" w:cs="Calibri"/>
          <w:color w:val="000000"/>
        </w:rPr>
        <w:t>options,</w:t>
      </w:r>
      <w:r w:rsidR="003D03A1" w:rsidRPr="004C60BA">
        <w:rPr>
          <w:rFonts w:ascii="Calibri" w:hAnsi="Calibri" w:cs="Calibri"/>
          <w:color w:val="000000"/>
        </w:rPr>
        <w:t xml:space="preserve"> they must make an appointment with t</w:t>
      </w:r>
      <w:r w:rsidR="007448A4">
        <w:rPr>
          <w:rFonts w:ascii="Calibri" w:hAnsi="Calibri" w:cs="Calibri"/>
          <w:color w:val="000000"/>
        </w:rPr>
        <w:t xml:space="preserve">he </w:t>
      </w:r>
      <w:r w:rsidR="007448A4" w:rsidRPr="00044D34">
        <w:rPr>
          <w:rFonts w:ascii="Calibri" w:hAnsi="Calibri" w:cs="Calibri"/>
        </w:rPr>
        <w:t xml:space="preserve">Head </w:t>
      </w:r>
      <w:r w:rsidR="004D7D9F" w:rsidRPr="00044D34">
        <w:rPr>
          <w:rFonts w:ascii="Calibri" w:hAnsi="Calibri" w:cs="Calibri"/>
        </w:rPr>
        <w:t xml:space="preserve">Teacher </w:t>
      </w:r>
      <w:r w:rsidR="007448A4" w:rsidRPr="00044D34">
        <w:rPr>
          <w:rFonts w:ascii="Calibri" w:hAnsi="Calibri" w:cs="Calibri"/>
        </w:rPr>
        <w:t xml:space="preserve">to </w:t>
      </w:r>
      <w:r w:rsidR="004D7D9F" w:rsidRPr="00044D34">
        <w:rPr>
          <w:rFonts w:ascii="Calibri" w:hAnsi="Calibri" w:cs="Calibri"/>
        </w:rPr>
        <w:t>review</w:t>
      </w:r>
      <w:r w:rsidR="007448A4" w:rsidRPr="00044D34">
        <w:rPr>
          <w:rFonts w:ascii="Calibri" w:hAnsi="Calibri" w:cs="Calibri"/>
        </w:rPr>
        <w:t xml:space="preserve"> possible</w:t>
      </w:r>
      <w:r w:rsidR="003D03A1" w:rsidRPr="00044D34">
        <w:rPr>
          <w:rFonts w:ascii="Calibri" w:hAnsi="Calibri" w:cs="Calibri"/>
        </w:rPr>
        <w:t xml:space="preserve"> arrangements in greater detail.</w:t>
      </w:r>
      <w:r w:rsidR="004D7D9F" w:rsidRPr="00044D34">
        <w:rPr>
          <w:rFonts w:ascii="Calibri" w:hAnsi="Calibri" w:cs="Calibri"/>
        </w:rPr>
        <w:t xml:space="preserve"> The school </w:t>
      </w:r>
      <w:r w:rsidR="00BF0BCB" w:rsidRPr="00044D34">
        <w:rPr>
          <w:rFonts w:ascii="Calibri" w:hAnsi="Calibri" w:cs="Calibri"/>
        </w:rPr>
        <w:t>a</w:t>
      </w:r>
      <w:r w:rsidR="004D7D9F" w:rsidRPr="00044D34">
        <w:rPr>
          <w:rFonts w:ascii="Calibri" w:hAnsi="Calibri" w:cs="Calibri"/>
        </w:rPr>
        <w:t xml:space="preserve">dmission </w:t>
      </w:r>
      <w:r w:rsidR="00BF0BCB" w:rsidRPr="00044D34">
        <w:rPr>
          <w:rFonts w:ascii="Calibri" w:hAnsi="Calibri" w:cs="Calibri"/>
        </w:rPr>
        <w:t>a</w:t>
      </w:r>
      <w:r w:rsidR="004D7D9F" w:rsidRPr="00044D34">
        <w:rPr>
          <w:rFonts w:ascii="Calibri" w:hAnsi="Calibri" w:cs="Calibri"/>
        </w:rPr>
        <w:t>uthority are responsible for making the decision on whether or not a child will be admitted outside of their normal age group. However, where a child has an EHC</w:t>
      </w:r>
      <w:r w:rsidR="00BF0BCB" w:rsidRPr="00044D34">
        <w:rPr>
          <w:rFonts w:ascii="Calibri" w:hAnsi="Calibri" w:cs="Calibri"/>
        </w:rPr>
        <w:t xml:space="preserve"> Plan</w:t>
      </w:r>
      <w:r w:rsidR="004D7D9F" w:rsidRPr="00044D34">
        <w:rPr>
          <w:rFonts w:ascii="Calibri" w:hAnsi="Calibri" w:cs="Calibri"/>
        </w:rPr>
        <w:t xml:space="preserve"> the decision rests with Cornwall Council.</w:t>
      </w:r>
    </w:p>
    <w:p w14:paraId="14287695" w14:textId="77777777" w:rsidR="00BD7405" w:rsidRDefault="00BD7405" w:rsidP="000E2342">
      <w:pPr>
        <w:pStyle w:val="BodyText"/>
        <w:rPr>
          <w:rFonts w:ascii="Calibri" w:hAnsi="Calibri" w:cs="Calibri"/>
          <w:color w:val="000000"/>
        </w:rPr>
      </w:pPr>
    </w:p>
    <w:p w14:paraId="6F59F8EF" w14:textId="77777777" w:rsidR="00BD7405" w:rsidRPr="005156CD" w:rsidRDefault="00BD7405" w:rsidP="000E2342">
      <w:pPr>
        <w:pStyle w:val="BodyText"/>
        <w:rPr>
          <w:rFonts w:ascii="Calibri" w:hAnsi="Calibri" w:cs="Calibri"/>
          <w:b/>
          <w:color w:val="000000"/>
        </w:rPr>
      </w:pPr>
      <w:r>
        <w:rPr>
          <w:rFonts w:ascii="Calibri" w:hAnsi="Calibri" w:cs="Calibri"/>
          <w:color w:val="000000"/>
        </w:rPr>
        <w:t xml:space="preserve">7.6        </w:t>
      </w:r>
      <w:r>
        <w:rPr>
          <w:rFonts w:ascii="Calibri" w:hAnsi="Calibri" w:cs="Calibri"/>
          <w:b/>
          <w:color w:val="000000"/>
        </w:rPr>
        <w:t>Waiting l</w:t>
      </w:r>
      <w:r w:rsidRPr="00BD7405">
        <w:rPr>
          <w:rFonts w:ascii="Calibri" w:hAnsi="Calibri" w:cs="Calibri"/>
          <w:b/>
          <w:color w:val="000000"/>
        </w:rPr>
        <w:t>ists</w:t>
      </w:r>
      <w:r>
        <w:rPr>
          <w:rFonts w:ascii="Calibri" w:hAnsi="Calibri" w:cs="Calibri"/>
          <w:b/>
          <w:color w:val="000000"/>
        </w:rPr>
        <w:t xml:space="preserve"> – </w:t>
      </w:r>
      <w:r w:rsidRPr="00BD7405">
        <w:rPr>
          <w:rFonts w:ascii="Calibri" w:hAnsi="Calibri" w:cs="Calibri"/>
          <w:color w:val="000000"/>
        </w:rPr>
        <w:t>If the school is oversubscribed</w:t>
      </w:r>
      <w:r w:rsidR="00103E2A">
        <w:rPr>
          <w:rFonts w:ascii="Calibri" w:hAnsi="Calibri" w:cs="Calibri"/>
          <w:color w:val="000000"/>
        </w:rPr>
        <w:t>,</w:t>
      </w:r>
      <w:r w:rsidRPr="00BD7405">
        <w:rPr>
          <w:rFonts w:ascii="Calibri" w:hAnsi="Calibri" w:cs="Calibri"/>
          <w:color w:val="000000"/>
        </w:rPr>
        <w:t xml:space="preserve"> a waiting list will be held </w:t>
      </w:r>
      <w:r w:rsidR="005156CD">
        <w:rPr>
          <w:rFonts w:ascii="Calibri" w:hAnsi="Calibri" w:cs="Calibri"/>
          <w:color w:val="000000"/>
        </w:rPr>
        <w:t xml:space="preserve">for the </w:t>
      </w:r>
      <w:r w:rsidR="00127373" w:rsidRPr="00E125EF">
        <w:rPr>
          <w:rFonts w:ascii="Calibri" w:hAnsi="Calibri" w:cs="Calibri"/>
          <w:color w:val="000000"/>
        </w:rPr>
        <w:t>whole of the</w:t>
      </w:r>
      <w:r w:rsidR="00127373">
        <w:rPr>
          <w:rFonts w:ascii="Calibri" w:hAnsi="Calibri" w:cs="Calibri"/>
          <w:color w:val="000000"/>
        </w:rPr>
        <w:t xml:space="preserve"> </w:t>
      </w:r>
      <w:r w:rsidR="005156CD">
        <w:rPr>
          <w:rFonts w:ascii="Calibri" w:hAnsi="Calibri" w:cs="Calibri"/>
          <w:color w:val="000000"/>
        </w:rPr>
        <w:t xml:space="preserve">academic year for all year groups </w:t>
      </w:r>
      <w:r w:rsidRPr="00BD7405">
        <w:rPr>
          <w:rFonts w:ascii="Calibri" w:hAnsi="Calibri" w:cs="Calibri"/>
          <w:color w:val="000000"/>
        </w:rPr>
        <w:t>and parents/carers</w:t>
      </w:r>
      <w:r>
        <w:rPr>
          <w:rFonts w:ascii="Calibri" w:hAnsi="Calibri" w:cs="Calibri"/>
          <w:color w:val="000000"/>
        </w:rPr>
        <w:t xml:space="preserve"> can request that their child is added to this list if they are </w:t>
      </w:r>
      <w:r w:rsidRPr="00103E2A">
        <w:rPr>
          <w:rFonts w:ascii="Calibri" w:hAnsi="Calibri" w:cs="Calibri"/>
        </w:rPr>
        <w:t>refused a place. The waiting list will be based on the school</w:t>
      </w:r>
      <w:r w:rsidR="005156CD" w:rsidRPr="00103E2A">
        <w:rPr>
          <w:rFonts w:ascii="Calibri" w:hAnsi="Calibri" w:cs="Calibri"/>
        </w:rPr>
        <w:t>’</w:t>
      </w:r>
      <w:r w:rsidRPr="00103E2A">
        <w:rPr>
          <w:rFonts w:ascii="Calibri" w:hAnsi="Calibri" w:cs="Calibri"/>
        </w:rPr>
        <w:t>s over</w:t>
      </w:r>
      <w:r w:rsidR="005156CD" w:rsidRPr="00103E2A">
        <w:rPr>
          <w:rFonts w:ascii="Calibri" w:hAnsi="Calibri" w:cs="Calibri"/>
        </w:rPr>
        <w:t>-subscri</w:t>
      </w:r>
      <w:r w:rsidRPr="00103E2A">
        <w:rPr>
          <w:rFonts w:ascii="Calibri" w:hAnsi="Calibri" w:cs="Calibri"/>
        </w:rPr>
        <w:t>ption criteria and a child</w:t>
      </w:r>
      <w:r w:rsidR="005156CD" w:rsidRPr="00103E2A">
        <w:rPr>
          <w:rFonts w:ascii="Calibri" w:hAnsi="Calibri" w:cs="Calibri"/>
        </w:rPr>
        <w:t>’</w:t>
      </w:r>
      <w:r w:rsidRPr="00103E2A">
        <w:rPr>
          <w:rFonts w:ascii="Calibri" w:hAnsi="Calibri" w:cs="Calibri"/>
        </w:rPr>
        <w:t>s place on a waiting list is subject to change according to additional information received about applications or children being added to the list – so their place on the list might move or down</w:t>
      </w:r>
      <w:r w:rsidR="005156CD" w:rsidRPr="00103E2A">
        <w:rPr>
          <w:rFonts w:ascii="Calibri" w:hAnsi="Calibri" w:cs="Calibri"/>
        </w:rPr>
        <w:t xml:space="preserve">. </w:t>
      </w:r>
      <w:r w:rsidR="005156CD" w:rsidRPr="00103E2A">
        <w:rPr>
          <w:rFonts w:ascii="Calibri" w:hAnsi="Calibri" w:cs="Calibri"/>
          <w:b/>
        </w:rPr>
        <w:t xml:space="preserve">No priority is given to the length of time that a child has been on the list. </w:t>
      </w:r>
      <w:r w:rsidR="005156CD" w:rsidRPr="00103E2A">
        <w:rPr>
          <w:rFonts w:ascii="Calibri" w:hAnsi="Calibri" w:cs="Calibri"/>
        </w:rPr>
        <w:t>Children with an EHC Plan and children in care or children that were previously in care</w:t>
      </w:r>
      <w:r w:rsidR="008F6750" w:rsidRPr="00103E2A">
        <w:rPr>
          <w:rFonts w:ascii="Calibri" w:hAnsi="Calibri" w:cs="Calibri"/>
        </w:rPr>
        <w:t xml:space="preserve"> including those </w:t>
      </w:r>
      <w:r w:rsidR="00BA5676" w:rsidRPr="00103E2A">
        <w:rPr>
          <w:rFonts w:ascii="Calibri" w:hAnsi="Calibri" w:cs="Calibri"/>
        </w:rPr>
        <w:t>who appear (to the admission authority) to have been in state care outside of England and ceased to be in care as a result of being adopted.</w:t>
      </w:r>
      <w:r w:rsidR="005156CD" w:rsidRPr="00103E2A">
        <w:rPr>
          <w:rFonts w:ascii="Calibri" w:hAnsi="Calibri" w:cs="Calibri"/>
        </w:rPr>
        <w:t xml:space="preserve"> will take precedence over those on the waiting list. Children admitted under the Fair Access Protocol will also be given priority over children on the waiting list.</w:t>
      </w:r>
    </w:p>
    <w:p w14:paraId="69AFDB9D" w14:textId="77777777" w:rsidR="00926546" w:rsidRPr="00A0181D" w:rsidRDefault="003D03A1" w:rsidP="00926546">
      <w:pPr>
        <w:pStyle w:val="Heading2"/>
        <w:rPr>
          <w:rFonts w:ascii="Calibri" w:hAnsi="Calibri" w:cs="Calibri"/>
        </w:rPr>
      </w:pPr>
      <w:r>
        <w:rPr>
          <w:rFonts w:ascii="Calibri" w:hAnsi="Calibri" w:cs="Calibri"/>
        </w:rPr>
        <w:t>8</w:t>
      </w:r>
      <w:r w:rsidR="00A85B73">
        <w:rPr>
          <w:rFonts w:ascii="Calibri" w:hAnsi="Calibri" w:cs="Calibri"/>
        </w:rPr>
        <w:t xml:space="preserve"> </w:t>
      </w:r>
      <w:r w:rsidR="00A85B73">
        <w:rPr>
          <w:rFonts w:ascii="Calibri" w:hAnsi="Calibri" w:cs="Calibri"/>
        </w:rPr>
        <w:tab/>
        <w:t>Admission A</w:t>
      </w:r>
      <w:r w:rsidR="00926546" w:rsidRPr="00A0181D">
        <w:rPr>
          <w:rFonts w:ascii="Calibri" w:hAnsi="Calibri" w:cs="Calibri"/>
        </w:rPr>
        <w:t>ppeals</w:t>
      </w:r>
    </w:p>
    <w:p w14:paraId="1A88FA5E" w14:textId="77777777" w:rsidR="00926546" w:rsidRPr="00A0181D" w:rsidRDefault="00926546" w:rsidP="00926546">
      <w:pPr>
        <w:pStyle w:val="BodyText"/>
        <w:rPr>
          <w:rFonts w:ascii="Calibri" w:hAnsi="Calibri" w:cs="Calibri"/>
        </w:rPr>
      </w:pPr>
    </w:p>
    <w:p w14:paraId="13F9A3F2" w14:textId="77777777" w:rsidR="00926546" w:rsidRPr="00A0181D" w:rsidRDefault="00542C7A" w:rsidP="00926546">
      <w:pPr>
        <w:pStyle w:val="BodyText"/>
        <w:rPr>
          <w:rFonts w:ascii="Calibri" w:hAnsi="Calibri" w:cs="Calibri"/>
        </w:rPr>
      </w:pPr>
      <w:r>
        <w:rPr>
          <w:rStyle w:val="Bold"/>
          <w:rFonts w:ascii="Calibri" w:hAnsi="Calibri" w:cs="Calibri"/>
          <w:b w:val="0"/>
        </w:rPr>
        <w:t>8</w:t>
      </w:r>
      <w:r w:rsidR="00926546" w:rsidRPr="00A0181D">
        <w:rPr>
          <w:rStyle w:val="Bold"/>
          <w:rFonts w:ascii="Calibri" w:hAnsi="Calibri" w:cs="Calibri"/>
          <w:b w:val="0"/>
        </w:rPr>
        <w:t>.1</w:t>
      </w:r>
      <w:r w:rsidR="00926546" w:rsidRPr="00A0181D">
        <w:rPr>
          <w:rFonts w:ascii="Calibri" w:hAnsi="Calibri" w:cs="Calibri"/>
        </w:rPr>
        <w:t xml:space="preserve"> </w:t>
      </w:r>
      <w:r w:rsidR="00926546" w:rsidRPr="00A0181D">
        <w:rPr>
          <w:rFonts w:ascii="Calibri" w:hAnsi="Calibri" w:cs="Calibri"/>
        </w:rPr>
        <w:tab/>
        <w:t>If a child is no</w:t>
      </w:r>
      <w:r w:rsidR="003D03A1">
        <w:rPr>
          <w:rFonts w:ascii="Calibri" w:hAnsi="Calibri" w:cs="Calibri"/>
        </w:rPr>
        <w:t>t offered a place at the academy</w:t>
      </w:r>
      <w:r w:rsidR="00926546" w:rsidRPr="00A0181D">
        <w:rPr>
          <w:rFonts w:ascii="Calibri" w:hAnsi="Calibri" w:cs="Calibri"/>
        </w:rPr>
        <w:t>, it will be because to do so would prejudice the education of other children by allowing the number of children in the school to increase too much</w:t>
      </w:r>
      <w:r w:rsidR="00575BBC" w:rsidRPr="00A0181D">
        <w:rPr>
          <w:rFonts w:ascii="Calibri" w:hAnsi="Calibri" w:cs="Calibri"/>
        </w:rPr>
        <w:t xml:space="preserve"> in a year group</w:t>
      </w:r>
      <w:r w:rsidR="00926546" w:rsidRPr="00A0181D">
        <w:rPr>
          <w:rFonts w:ascii="Calibri" w:hAnsi="Calibri" w:cs="Calibri"/>
        </w:rPr>
        <w:t>.</w:t>
      </w:r>
    </w:p>
    <w:p w14:paraId="6B132C70" w14:textId="77777777" w:rsidR="00926546" w:rsidRPr="00A0181D" w:rsidRDefault="00926546" w:rsidP="00926546">
      <w:pPr>
        <w:pStyle w:val="BodyText"/>
        <w:rPr>
          <w:rFonts w:ascii="Calibri" w:hAnsi="Calibri" w:cs="Calibri"/>
        </w:rPr>
      </w:pPr>
    </w:p>
    <w:p w14:paraId="599CC75C" w14:textId="30F9A038" w:rsidR="005714D4" w:rsidRDefault="00542C7A" w:rsidP="000E2342">
      <w:pPr>
        <w:pStyle w:val="BodyText"/>
        <w:rPr>
          <w:rFonts w:ascii="Calibri" w:hAnsi="Calibri" w:cs="Calibri"/>
        </w:rPr>
      </w:pPr>
      <w:r>
        <w:rPr>
          <w:rStyle w:val="Bold"/>
          <w:rFonts w:ascii="Calibri" w:hAnsi="Calibri" w:cs="Calibri"/>
          <w:b w:val="0"/>
        </w:rPr>
        <w:t>8</w:t>
      </w:r>
      <w:r w:rsidR="00926546" w:rsidRPr="00A0181D">
        <w:rPr>
          <w:rStyle w:val="Bold"/>
          <w:rFonts w:ascii="Calibri" w:hAnsi="Calibri" w:cs="Calibri"/>
          <w:b w:val="0"/>
        </w:rPr>
        <w:t>.2</w:t>
      </w:r>
      <w:r w:rsidR="00926546" w:rsidRPr="00A0181D">
        <w:rPr>
          <w:rFonts w:ascii="Calibri" w:hAnsi="Calibri" w:cs="Calibri"/>
        </w:rPr>
        <w:t xml:space="preserve"> </w:t>
      </w:r>
      <w:r w:rsidR="00926546" w:rsidRPr="00A0181D">
        <w:rPr>
          <w:rFonts w:ascii="Calibri" w:hAnsi="Calibri" w:cs="Calibri"/>
        </w:rPr>
        <w:tab/>
        <w:t>If parents wish to appeal against a decision to refuse entry, they</w:t>
      </w:r>
      <w:r w:rsidR="00575BBC" w:rsidRPr="00A0181D">
        <w:rPr>
          <w:rFonts w:ascii="Calibri" w:hAnsi="Calibri" w:cs="Calibri"/>
        </w:rPr>
        <w:t xml:space="preserve"> can do so by applying to the L</w:t>
      </w:r>
      <w:r w:rsidR="00926546" w:rsidRPr="00A0181D">
        <w:rPr>
          <w:rFonts w:ascii="Calibri" w:hAnsi="Calibri" w:cs="Calibri"/>
        </w:rPr>
        <w:t>A</w:t>
      </w:r>
      <w:r>
        <w:rPr>
          <w:rFonts w:ascii="Calibri" w:hAnsi="Calibri" w:cs="Calibri"/>
        </w:rPr>
        <w:t xml:space="preserve"> using forms provided by the LA and/or the academy</w:t>
      </w:r>
      <w:r w:rsidR="00926546" w:rsidRPr="00A0181D">
        <w:rPr>
          <w:rFonts w:ascii="Calibri" w:hAnsi="Calibri" w:cs="Calibri"/>
        </w:rPr>
        <w:t xml:space="preserve">. An independent panel </w:t>
      </w:r>
      <w:r w:rsidR="00776A06" w:rsidRPr="00E125EF">
        <w:rPr>
          <w:rFonts w:ascii="Calibri" w:hAnsi="Calibri" w:cs="Calibri"/>
          <w:color w:val="000000"/>
        </w:rPr>
        <w:t xml:space="preserve">(arranged by Cornwall Council on behalf of the Local Governing Body and </w:t>
      </w:r>
      <w:r w:rsidR="00033D2E" w:rsidRPr="00E125EF">
        <w:rPr>
          <w:rFonts w:ascii="Calibri" w:hAnsi="Calibri" w:cs="Calibri"/>
          <w:color w:val="000000"/>
        </w:rPr>
        <w:t xml:space="preserve">MAT </w:t>
      </w:r>
      <w:r w:rsidR="00776A06" w:rsidRPr="00E125EF">
        <w:rPr>
          <w:rFonts w:ascii="Calibri" w:hAnsi="Calibri" w:cs="Calibri"/>
          <w:color w:val="000000"/>
        </w:rPr>
        <w:t xml:space="preserve">Board of Directors) </w:t>
      </w:r>
      <w:r w:rsidR="00926546" w:rsidRPr="00A0181D">
        <w:rPr>
          <w:rFonts w:ascii="Calibri" w:hAnsi="Calibri" w:cs="Calibri"/>
        </w:rPr>
        <w:t>considers all such appeals, and its decision is binding for all parties concerned.</w:t>
      </w:r>
      <w:r w:rsidR="009016BB">
        <w:rPr>
          <w:rFonts w:ascii="Calibri" w:hAnsi="Calibri" w:cs="Calibri"/>
        </w:rPr>
        <w:t xml:space="preserve"> Further details and a timeline can be found Cornwall Councils Co-ordinated Admissions Scheme.</w:t>
      </w:r>
      <w:r w:rsidR="00926546" w:rsidRPr="00A0181D">
        <w:rPr>
          <w:rFonts w:ascii="Calibri" w:hAnsi="Calibri" w:cs="Calibri"/>
        </w:rPr>
        <w:t xml:space="preserve"> </w:t>
      </w:r>
      <w:r w:rsidR="00CB7344" w:rsidRPr="001C7424">
        <w:rPr>
          <w:rFonts w:ascii="Calibri" w:hAnsi="Calibri" w:cs="Calibri"/>
          <w:color w:val="000000" w:themeColor="text1"/>
        </w:rPr>
        <w:t xml:space="preserve">Applicants can only appeal again for a place in the same school within the same academic year if the admission authority for the school has accepted a further application because there has been a significant and material change in the circumstances of the parent or carer, child or school (e.g. a change in address into a school’s designated area), but has determined that the new application must also be refused. </w:t>
      </w:r>
      <w:r w:rsidR="00926546" w:rsidRPr="00A0181D">
        <w:rPr>
          <w:rFonts w:ascii="Calibri" w:hAnsi="Calibri" w:cs="Calibri"/>
        </w:rPr>
        <w:t>If the appeals panel decides that we should admit a</w:t>
      </w:r>
      <w:r w:rsidR="00575BBC" w:rsidRPr="00A0181D">
        <w:rPr>
          <w:rFonts w:ascii="Calibri" w:hAnsi="Calibri" w:cs="Calibri"/>
        </w:rPr>
        <w:t xml:space="preserve"> child to whom a place had been refused</w:t>
      </w:r>
      <w:r w:rsidR="00926546" w:rsidRPr="00A0181D">
        <w:rPr>
          <w:rFonts w:ascii="Calibri" w:hAnsi="Calibri" w:cs="Calibri"/>
        </w:rPr>
        <w:t>, then we will accept this decision and continue to do all we can to provide the best education fo</w:t>
      </w:r>
      <w:r w:rsidR="005B74FA">
        <w:rPr>
          <w:rFonts w:ascii="Calibri" w:hAnsi="Calibri" w:cs="Calibri"/>
        </w:rPr>
        <w:t>r all the children at our academy</w:t>
      </w:r>
      <w:r w:rsidR="00926546" w:rsidRPr="00A0181D">
        <w:rPr>
          <w:rFonts w:ascii="Calibri" w:hAnsi="Calibri" w:cs="Calibri"/>
        </w:rPr>
        <w:t xml:space="preserve">. (Further </w:t>
      </w:r>
      <w:r w:rsidR="00F25CBB">
        <w:rPr>
          <w:rFonts w:ascii="Calibri" w:hAnsi="Calibri" w:cs="Calibri"/>
        </w:rPr>
        <w:t>details for appeals</w:t>
      </w:r>
      <w:r w:rsidR="00926546" w:rsidRPr="00A0181D">
        <w:rPr>
          <w:rFonts w:ascii="Calibri" w:hAnsi="Calibri" w:cs="Calibri"/>
        </w:rPr>
        <w:t xml:space="preserve"> are set out in the revised Code of Practice on Scho</w:t>
      </w:r>
      <w:r w:rsidR="00EA44A9">
        <w:rPr>
          <w:rFonts w:ascii="Calibri" w:hAnsi="Calibri" w:cs="Calibri"/>
        </w:rPr>
        <w:t xml:space="preserve">ol Admissions Appeals </w:t>
      </w:r>
      <w:r w:rsidR="00EA44A9" w:rsidRPr="001C7424">
        <w:rPr>
          <w:rFonts w:ascii="Calibri" w:hAnsi="Calibri" w:cs="Calibri"/>
          <w:color w:val="000000" w:themeColor="text1"/>
        </w:rPr>
        <w:t>20</w:t>
      </w:r>
      <w:r w:rsidR="001C7424" w:rsidRPr="001C7424">
        <w:rPr>
          <w:rFonts w:ascii="Calibri" w:hAnsi="Calibri" w:cs="Calibri"/>
          <w:color w:val="000000" w:themeColor="text1"/>
        </w:rPr>
        <w:t>22</w:t>
      </w:r>
      <w:r w:rsidR="00926546" w:rsidRPr="001C7424">
        <w:rPr>
          <w:rFonts w:ascii="Calibri" w:hAnsi="Calibri" w:cs="Calibri"/>
          <w:color w:val="000000" w:themeColor="text1"/>
        </w:rPr>
        <w:t>)</w:t>
      </w:r>
    </w:p>
    <w:p w14:paraId="6E990C3B" w14:textId="77777777" w:rsidR="000A4280" w:rsidRDefault="000A4280" w:rsidP="000E2342">
      <w:pPr>
        <w:pStyle w:val="BodyText"/>
        <w:rPr>
          <w:rFonts w:ascii="Calibri" w:hAnsi="Calibri" w:cs="Calibri"/>
        </w:rPr>
      </w:pPr>
    </w:p>
    <w:p w14:paraId="00771E49" w14:textId="77777777" w:rsidR="000A4280" w:rsidRPr="00A0181D" w:rsidRDefault="000A4280" w:rsidP="0078031B">
      <w:pPr>
        <w:pStyle w:val="BodyText"/>
        <w:rPr>
          <w:rFonts w:ascii="Calibri" w:hAnsi="Calibri" w:cs="Calibri"/>
        </w:rPr>
      </w:pPr>
      <w:r>
        <w:rPr>
          <w:rStyle w:val="Bold"/>
          <w:rFonts w:ascii="Calibri" w:hAnsi="Calibri" w:cs="Calibri"/>
          <w:b w:val="0"/>
        </w:rPr>
        <w:t>8</w:t>
      </w:r>
      <w:r w:rsidRPr="00A0181D">
        <w:rPr>
          <w:rStyle w:val="Bold"/>
          <w:rFonts w:ascii="Calibri" w:hAnsi="Calibri" w:cs="Calibri"/>
          <w:b w:val="0"/>
        </w:rPr>
        <w:t>.</w:t>
      </w:r>
      <w:r w:rsidR="00EA44A9">
        <w:rPr>
          <w:rStyle w:val="Bold"/>
          <w:rFonts w:ascii="Calibri" w:hAnsi="Calibri" w:cs="Calibri"/>
          <w:b w:val="0"/>
        </w:rPr>
        <w:t>3</w:t>
      </w:r>
      <w:r>
        <w:rPr>
          <w:rFonts w:ascii="Calibri" w:hAnsi="Calibri" w:cs="Calibri"/>
        </w:rPr>
        <w:t xml:space="preserve"> </w:t>
      </w:r>
      <w:r>
        <w:rPr>
          <w:rFonts w:ascii="Calibri" w:hAnsi="Calibri" w:cs="Calibri"/>
        </w:rPr>
        <w:tab/>
        <w:t>Parents do not have a right of appeal if they have been offered a place and it is not in the year group they would like</w:t>
      </w:r>
      <w:r w:rsidR="00280641">
        <w:rPr>
          <w:rFonts w:ascii="Calibri" w:hAnsi="Calibri" w:cs="Calibri"/>
        </w:rPr>
        <w:t>.</w:t>
      </w:r>
    </w:p>
    <w:p w14:paraId="74D18AE4" w14:textId="77777777" w:rsidR="00926546" w:rsidRPr="00A0181D" w:rsidRDefault="00542C7A" w:rsidP="00926546">
      <w:pPr>
        <w:pStyle w:val="Heading2"/>
        <w:rPr>
          <w:rFonts w:ascii="Calibri" w:hAnsi="Calibri" w:cs="Calibri"/>
        </w:rPr>
      </w:pPr>
      <w:r>
        <w:rPr>
          <w:rFonts w:ascii="Calibri" w:hAnsi="Calibri" w:cs="Calibri"/>
        </w:rPr>
        <w:t xml:space="preserve">9 </w:t>
      </w:r>
      <w:r>
        <w:rPr>
          <w:rFonts w:ascii="Calibri" w:hAnsi="Calibri" w:cs="Calibri"/>
        </w:rPr>
        <w:tab/>
        <w:t>Infant Class Size Appeals</w:t>
      </w:r>
    </w:p>
    <w:p w14:paraId="25CA4BC2" w14:textId="77777777" w:rsidR="00926546" w:rsidRPr="00A0181D" w:rsidRDefault="00926546" w:rsidP="00926546">
      <w:pPr>
        <w:pStyle w:val="BodyText"/>
        <w:rPr>
          <w:rFonts w:ascii="Calibri" w:hAnsi="Calibri" w:cs="Calibri"/>
        </w:rPr>
      </w:pPr>
    </w:p>
    <w:p w14:paraId="5CC92B50" w14:textId="77777777" w:rsidR="00926546" w:rsidRPr="004C60BA" w:rsidRDefault="00542C7A" w:rsidP="00926546">
      <w:pPr>
        <w:pStyle w:val="BodyText"/>
        <w:rPr>
          <w:rFonts w:ascii="Calibri" w:hAnsi="Calibri" w:cs="Calibri"/>
          <w:color w:val="000000"/>
        </w:rPr>
      </w:pPr>
      <w:r w:rsidRPr="004C60BA">
        <w:rPr>
          <w:rStyle w:val="Bold"/>
          <w:rFonts w:ascii="Calibri" w:hAnsi="Calibri" w:cs="Calibri"/>
          <w:b w:val="0"/>
          <w:color w:val="000000"/>
        </w:rPr>
        <w:t>9</w:t>
      </w:r>
      <w:r w:rsidR="00926546" w:rsidRPr="004C60BA">
        <w:rPr>
          <w:rStyle w:val="Bold"/>
          <w:rFonts w:ascii="Calibri" w:hAnsi="Calibri" w:cs="Calibri"/>
          <w:b w:val="0"/>
          <w:color w:val="000000"/>
        </w:rPr>
        <w:t>.1</w:t>
      </w:r>
      <w:r w:rsidRPr="004C60BA">
        <w:rPr>
          <w:rFonts w:ascii="Calibri" w:hAnsi="Calibri" w:cs="Calibri"/>
          <w:color w:val="000000"/>
        </w:rPr>
        <w:t xml:space="preserve"> </w:t>
      </w:r>
      <w:r w:rsidRPr="004C60BA">
        <w:rPr>
          <w:rFonts w:ascii="Calibri" w:hAnsi="Calibri" w:cs="Calibri"/>
          <w:color w:val="000000"/>
        </w:rPr>
        <w:tab/>
        <w:t xml:space="preserve">In 1998 the School Standards and Framework Act </w:t>
      </w:r>
      <w:r w:rsidR="00E54170" w:rsidRPr="004C60BA">
        <w:rPr>
          <w:rFonts w:ascii="Calibri" w:hAnsi="Calibri" w:cs="Calibri"/>
          <w:color w:val="000000"/>
        </w:rPr>
        <w:t xml:space="preserve">(SSFA 1998) </w:t>
      </w:r>
      <w:r w:rsidRPr="004C60BA">
        <w:rPr>
          <w:rFonts w:ascii="Calibri" w:hAnsi="Calibri" w:cs="Calibri"/>
          <w:color w:val="000000"/>
        </w:rPr>
        <w:t>was passed which changed the legislation relating to infant class sizes. It is no longer</w:t>
      </w:r>
      <w:r w:rsidR="00E54170" w:rsidRPr="004C60BA">
        <w:rPr>
          <w:rFonts w:ascii="Calibri" w:hAnsi="Calibri" w:cs="Calibri"/>
          <w:color w:val="000000"/>
        </w:rPr>
        <w:t xml:space="preserve"> permitted to exceed 30 child</w:t>
      </w:r>
      <w:r w:rsidRPr="004C60BA">
        <w:rPr>
          <w:rFonts w:ascii="Calibri" w:hAnsi="Calibri" w:cs="Calibri"/>
          <w:color w:val="000000"/>
        </w:rPr>
        <w:t xml:space="preserve">ren in an infant class </w:t>
      </w:r>
      <w:r w:rsidR="00E54170" w:rsidRPr="004C60BA">
        <w:rPr>
          <w:rFonts w:ascii="Calibri" w:hAnsi="Calibri" w:cs="Calibri"/>
          <w:color w:val="000000"/>
        </w:rPr>
        <w:t>with only one qualified teacher. Often a place is refused because of the infant class size rule. If appealed by a parent an independent panel will look at the decision made by the admission authority. The appeal panel can only overturn the decision to refuse a pl</w:t>
      </w:r>
      <w:r w:rsidR="00F25CBB">
        <w:rPr>
          <w:rFonts w:ascii="Calibri" w:hAnsi="Calibri" w:cs="Calibri"/>
          <w:color w:val="000000"/>
        </w:rPr>
        <w:t>ace if you are able to prove</w:t>
      </w:r>
      <w:r w:rsidR="00E54170" w:rsidRPr="004C60BA">
        <w:rPr>
          <w:rFonts w:ascii="Calibri" w:hAnsi="Calibri" w:cs="Calibri"/>
          <w:color w:val="000000"/>
        </w:rPr>
        <w:t>:</w:t>
      </w:r>
    </w:p>
    <w:p w14:paraId="2C8F9419" w14:textId="77777777" w:rsidR="00E54170" w:rsidRPr="004C60BA" w:rsidRDefault="00E54170" w:rsidP="00E54170">
      <w:pPr>
        <w:pStyle w:val="BodyText"/>
        <w:numPr>
          <w:ilvl w:val="0"/>
          <w:numId w:val="5"/>
        </w:numPr>
        <w:rPr>
          <w:rFonts w:ascii="Calibri" w:hAnsi="Calibri" w:cs="Calibri"/>
          <w:color w:val="000000"/>
        </w:rPr>
      </w:pPr>
      <w:r w:rsidRPr="004C60BA">
        <w:rPr>
          <w:rFonts w:ascii="Calibri" w:hAnsi="Calibri" w:cs="Calibri"/>
          <w:color w:val="000000"/>
        </w:rPr>
        <w:t>The child would have been offered a place if the admission arrangements had been properly implemented; Or</w:t>
      </w:r>
    </w:p>
    <w:p w14:paraId="1B315C79" w14:textId="77777777" w:rsidR="00E54170" w:rsidRPr="004C60BA" w:rsidRDefault="00E54170" w:rsidP="00E54170">
      <w:pPr>
        <w:pStyle w:val="BodyText"/>
        <w:numPr>
          <w:ilvl w:val="0"/>
          <w:numId w:val="5"/>
        </w:numPr>
        <w:rPr>
          <w:rFonts w:ascii="Calibri" w:hAnsi="Calibri" w:cs="Calibri"/>
          <w:color w:val="000000"/>
        </w:rPr>
      </w:pPr>
      <w:r w:rsidRPr="004C60BA">
        <w:rPr>
          <w:rFonts w:ascii="Calibri" w:hAnsi="Calibri" w:cs="Calibri"/>
          <w:color w:val="000000"/>
        </w:rPr>
        <w:t xml:space="preserve">The child would have been offered a place if the arrangements had not been contrary to mandatory provisions in the School Admissions Code and the SSFA 1998; Or </w:t>
      </w:r>
    </w:p>
    <w:p w14:paraId="4FB55C2E" w14:textId="77777777" w:rsidR="00E54170" w:rsidRPr="004C60BA" w:rsidRDefault="00E54170" w:rsidP="00E54170">
      <w:pPr>
        <w:pStyle w:val="BodyText"/>
        <w:numPr>
          <w:ilvl w:val="0"/>
          <w:numId w:val="5"/>
        </w:numPr>
        <w:rPr>
          <w:rFonts w:ascii="Calibri" w:hAnsi="Calibri" w:cs="Calibri"/>
          <w:color w:val="000000"/>
        </w:rPr>
      </w:pPr>
      <w:r w:rsidRPr="004C60BA">
        <w:rPr>
          <w:rFonts w:ascii="Calibri" w:hAnsi="Calibri" w:cs="Calibri"/>
          <w:color w:val="000000"/>
        </w:rPr>
        <w:t>The decision to refuse a place was not one which a reasonable admission authority would have made in the circumstances of the case.</w:t>
      </w:r>
    </w:p>
    <w:p w14:paraId="7B9E42D3" w14:textId="77777777" w:rsidR="00E54170" w:rsidRDefault="00E54170" w:rsidP="00E54170">
      <w:pPr>
        <w:pStyle w:val="BodyText"/>
        <w:ind w:left="1069" w:firstLine="0"/>
        <w:rPr>
          <w:rFonts w:ascii="Calibri" w:hAnsi="Calibri" w:cs="Calibri"/>
          <w:color w:val="FF0000"/>
        </w:rPr>
      </w:pPr>
    </w:p>
    <w:p w14:paraId="01768AFF" w14:textId="77777777" w:rsidR="00E54170" w:rsidRPr="004C60BA" w:rsidRDefault="00E54170" w:rsidP="00E54170">
      <w:pPr>
        <w:pStyle w:val="BodyText"/>
        <w:rPr>
          <w:rFonts w:ascii="Calibri" w:hAnsi="Calibri" w:cs="Calibri"/>
          <w:color w:val="000000"/>
        </w:rPr>
      </w:pPr>
      <w:r w:rsidRPr="004C60BA">
        <w:rPr>
          <w:rFonts w:ascii="Calibri" w:hAnsi="Calibri" w:cs="Calibri"/>
          <w:color w:val="000000"/>
        </w:rPr>
        <w:t xml:space="preserve">9.2 </w:t>
      </w:r>
      <w:r w:rsidRPr="004C60BA">
        <w:rPr>
          <w:rFonts w:ascii="Calibri" w:hAnsi="Calibri" w:cs="Calibri"/>
          <w:color w:val="000000"/>
        </w:rPr>
        <w:tab/>
        <w:t>Very few infant class size appeals are successful.</w:t>
      </w:r>
    </w:p>
    <w:p w14:paraId="3BBF134E" w14:textId="77777777" w:rsidR="00E54170" w:rsidRPr="004C60BA" w:rsidRDefault="00E54170" w:rsidP="00E54170">
      <w:pPr>
        <w:pStyle w:val="BodyText"/>
        <w:rPr>
          <w:rFonts w:ascii="Calibri" w:hAnsi="Calibri" w:cs="Calibri"/>
          <w:color w:val="000000"/>
        </w:rPr>
      </w:pPr>
    </w:p>
    <w:p w14:paraId="2C5479CB" w14:textId="77777777" w:rsidR="00E54170" w:rsidRPr="004C60BA" w:rsidRDefault="00E54170" w:rsidP="00E54170">
      <w:pPr>
        <w:pStyle w:val="BodyText"/>
        <w:rPr>
          <w:rFonts w:ascii="Calibri" w:hAnsi="Calibri" w:cs="Calibri"/>
          <w:color w:val="000000"/>
        </w:rPr>
      </w:pPr>
      <w:r w:rsidRPr="004C60BA">
        <w:rPr>
          <w:rStyle w:val="Bold"/>
          <w:rFonts w:ascii="Calibri" w:hAnsi="Calibri" w:cs="Calibri"/>
          <w:b w:val="0"/>
          <w:color w:val="000000"/>
        </w:rPr>
        <w:lastRenderedPageBreak/>
        <w:t>9.3</w:t>
      </w:r>
      <w:r w:rsidRPr="004C60BA">
        <w:rPr>
          <w:rFonts w:ascii="Calibri" w:hAnsi="Calibri" w:cs="Calibri"/>
          <w:color w:val="000000"/>
        </w:rPr>
        <w:t xml:space="preserve"> </w:t>
      </w:r>
      <w:r w:rsidRPr="004C60BA">
        <w:rPr>
          <w:rFonts w:ascii="Calibri" w:hAnsi="Calibri" w:cs="Calibri"/>
          <w:color w:val="000000"/>
        </w:rPr>
        <w:tab/>
        <w:t>Und</w:t>
      </w:r>
      <w:r w:rsidR="00EA44A9">
        <w:rPr>
          <w:rFonts w:ascii="Calibri" w:hAnsi="Calibri" w:cs="Calibri"/>
          <w:color w:val="000000"/>
        </w:rPr>
        <w:t>er the revised national School A</w:t>
      </w:r>
      <w:r w:rsidRPr="004C60BA">
        <w:rPr>
          <w:rFonts w:ascii="Calibri" w:hAnsi="Calibri" w:cs="Calibri"/>
          <w:color w:val="000000"/>
        </w:rPr>
        <w:t>dmissions Code, additional children may be admitted under very li</w:t>
      </w:r>
      <w:r w:rsidR="003A7A26" w:rsidRPr="004C60BA">
        <w:rPr>
          <w:rFonts w:ascii="Calibri" w:hAnsi="Calibri" w:cs="Calibri"/>
          <w:color w:val="000000"/>
        </w:rPr>
        <w:t>mited exceptional circumstances.  These children remain as “excepted” pupils for the time that they are in an infant class or until class numbers fall back to the current infant class size limit. The “excepted” children are:</w:t>
      </w:r>
    </w:p>
    <w:p w14:paraId="3FD1399D" w14:textId="77777777" w:rsidR="003A7A26" w:rsidRDefault="007448A4" w:rsidP="003A7A26">
      <w:pPr>
        <w:pStyle w:val="BodyText"/>
        <w:numPr>
          <w:ilvl w:val="0"/>
          <w:numId w:val="6"/>
        </w:numPr>
        <w:rPr>
          <w:rFonts w:ascii="Calibri" w:hAnsi="Calibri" w:cs="Calibri"/>
          <w:color w:val="000000"/>
        </w:rPr>
      </w:pPr>
      <w:r>
        <w:rPr>
          <w:rFonts w:ascii="Calibri" w:hAnsi="Calibri" w:cs="Calibri"/>
          <w:color w:val="000000"/>
        </w:rPr>
        <w:t>Children with</w:t>
      </w:r>
      <w:r w:rsidR="00C835B2">
        <w:rPr>
          <w:rFonts w:ascii="Calibri" w:hAnsi="Calibri" w:cs="Calibri"/>
          <w:color w:val="000000"/>
        </w:rPr>
        <w:t xml:space="preserve"> </w:t>
      </w:r>
      <w:r w:rsidRPr="00E125EF">
        <w:rPr>
          <w:rFonts w:ascii="Calibri" w:hAnsi="Calibri" w:cs="Calibri"/>
          <w:color w:val="000000"/>
        </w:rPr>
        <w:t>Education, Health and Care Plans</w:t>
      </w:r>
      <w:r>
        <w:rPr>
          <w:rFonts w:ascii="Calibri" w:hAnsi="Calibri" w:cs="Calibri"/>
          <w:color w:val="000000"/>
        </w:rPr>
        <w:t xml:space="preserve"> </w:t>
      </w:r>
      <w:r w:rsidR="003A7A26" w:rsidRPr="004C60BA">
        <w:rPr>
          <w:rFonts w:ascii="Calibri" w:hAnsi="Calibri" w:cs="Calibri"/>
          <w:color w:val="000000"/>
        </w:rPr>
        <w:t>admitted outside the normal admission round;</w:t>
      </w:r>
    </w:p>
    <w:p w14:paraId="589BFFD8" w14:textId="77777777" w:rsidR="003A7A26" w:rsidRPr="00C835B2" w:rsidRDefault="007448A4" w:rsidP="00C835B2">
      <w:pPr>
        <w:pStyle w:val="BodyText"/>
        <w:numPr>
          <w:ilvl w:val="0"/>
          <w:numId w:val="6"/>
        </w:numPr>
        <w:rPr>
          <w:rFonts w:ascii="Calibri" w:hAnsi="Calibri" w:cs="Calibri"/>
          <w:color w:val="000000"/>
        </w:rPr>
      </w:pPr>
      <w:r w:rsidRPr="00C835B2">
        <w:rPr>
          <w:rFonts w:ascii="Calibri" w:hAnsi="Calibri" w:cs="Calibri"/>
          <w:color w:val="000000"/>
        </w:rPr>
        <w:t>A c</w:t>
      </w:r>
      <w:r w:rsidR="000D5427" w:rsidRPr="00C835B2">
        <w:rPr>
          <w:rFonts w:ascii="Calibri" w:hAnsi="Calibri" w:cs="Calibri"/>
          <w:color w:val="000000"/>
        </w:rPr>
        <w:t xml:space="preserve">hild </w:t>
      </w:r>
      <w:r w:rsidR="000D5427" w:rsidRPr="00044D34">
        <w:rPr>
          <w:rFonts w:ascii="Calibri" w:hAnsi="Calibri" w:cs="Calibri"/>
        </w:rPr>
        <w:t>in care</w:t>
      </w:r>
      <w:r w:rsidRPr="00044D34">
        <w:rPr>
          <w:rFonts w:ascii="Calibri" w:hAnsi="Calibri" w:cs="Calibri"/>
        </w:rPr>
        <w:t xml:space="preserve"> and c</w:t>
      </w:r>
      <w:r w:rsidR="003A7A26" w:rsidRPr="00044D34">
        <w:rPr>
          <w:rFonts w:ascii="Calibri" w:hAnsi="Calibri" w:cs="Calibri"/>
        </w:rPr>
        <w:t>hildren</w:t>
      </w:r>
      <w:r w:rsidRPr="00044D34">
        <w:rPr>
          <w:rFonts w:ascii="Calibri" w:hAnsi="Calibri" w:cs="Calibri"/>
        </w:rPr>
        <w:t xml:space="preserve"> previously in care </w:t>
      </w:r>
      <w:r w:rsidR="00BF0BCB" w:rsidRPr="00044D34">
        <w:rPr>
          <w:rFonts w:ascii="Calibri" w:eastAsia="Calibri" w:hAnsi="Calibri" w:cs="Verdana"/>
          <w:szCs w:val="22"/>
          <w:lang w:val="en-GB"/>
        </w:rPr>
        <w:t>including those who appear (to the admission authority) to have been in state care outside of England and ceased to be in care as a result of being adopted</w:t>
      </w:r>
      <w:r w:rsidR="00BF0BCB" w:rsidRPr="00044D34">
        <w:rPr>
          <w:rFonts w:ascii="Calibri" w:hAnsi="Calibri" w:cs="Calibri"/>
        </w:rPr>
        <w:t xml:space="preserve"> </w:t>
      </w:r>
      <w:r w:rsidR="003A7A26" w:rsidRPr="00044D34">
        <w:rPr>
          <w:rFonts w:ascii="Calibri" w:hAnsi="Calibri" w:cs="Calibri"/>
        </w:rPr>
        <w:t>admitted outside the normal admission round;</w:t>
      </w:r>
    </w:p>
    <w:p w14:paraId="73B2EA11" w14:textId="77777777" w:rsidR="003A7A26" w:rsidRPr="004C60BA" w:rsidRDefault="003A7A26" w:rsidP="003A7A26">
      <w:pPr>
        <w:pStyle w:val="BodyText"/>
        <w:numPr>
          <w:ilvl w:val="0"/>
          <w:numId w:val="6"/>
        </w:numPr>
        <w:rPr>
          <w:rFonts w:ascii="Calibri" w:hAnsi="Calibri" w:cs="Calibri"/>
          <w:color w:val="000000"/>
        </w:rPr>
      </w:pPr>
      <w:r w:rsidRPr="004C60BA">
        <w:rPr>
          <w:rFonts w:ascii="Calibri" w:hAnsi="Calibri" w:cs="Calibri"/>
          <w:color w:val="000000"/>
        </w:rPr>
        <w:t>Children admitted, after initial allocation of places, because of a procedural error made by the admission authority or Local Authority in the original application process;</w:t>
      </w:r>
    </w:p>
    <w:p w14:paraId="31CA7DE5" w14:textId="77777777" w:rsidR="003A7A26" w:rsidRPr="004C60BA" w:rsidRDefault="003A7A26" w:rsidP="003A7A26">
      <w:pPr>
        <w:pStyle w:val="BodyText"/>
        <w:numPr>
          <w:ilvl w:val="0"/>
          <w:numId w:val="6"/>
        </w:numPr>
        <w:rPr>
          <w:rFonts w:ascii="Calibri" w:hAnsi="Calibri" w:cs="Calibri"/>
          <w:color w:val="000000"/>
        </w:rPr>
      </w:pPr>
      <w:r w:rsidRPr="004C60BA">
        <w:rPr>
          <w:rFonts w:ascii="Calibri" w:hAnsi="Calibri" w:cs="Calibri"/>
          <w:color w:val="000000"/>
        </w:rPr>
        <w:t>Children admitted after an independent appeals panel upholds an appeal;</w:t>
      </w:r>
    </w:p>
    <w:p w14:paraId="404C8D70" w14:textId="77777777" w:rsidR="003A7A26" w:rsidRPr="004C60BA" w:rsidRDefault="003A7A26" w:rsidP="003A7A26">
      <w:pPr>
        <w:pStyle w:val="BodyText"/>
        <w:numPr>
          <w:ilvl w:val="0"/>
          <w:numId w:val="6"/>
        </w:numPr>
        <w:rPr>
          <w:rFonts w:ascii="Calibri" w:hAnsi="Calibri" w:cs="Calibri"/>
          <w:color w:val="000000"/>
        </w:rPr>
      </w:pPr>
      <w:r w:rsidRPr="004C60BA">
        <w:rPr>
          <w:rFonts w:ascii="Calibri" w:hAnsi="Calibri" w:cs="Calibri"/>
          <w:color w:val="000000"/>
        </w:rPr>
        <w:t>Children who move into the area outside of the normal admission round for whom there is no other available school within reasonable distance;</w:t>
      </w:r>
    </w:p>
    <w:p w14:paraId="53DAD3F5" w14:textId="77777777" w:rsidR="00D20CA0" w:rsidRPr="004C60BA" w:rsidRDefault="00D20CA0" w:rsidP="003A7A26">
      <w:pPr>
        <w:pStyle w:val="BodyText"/>
        <w:numPr>
          <w:ilvl w:val="0"/>
          <w:numId w:val="6"/>
        </w:numPr>
        <w:rPr>
          <w:rFonts w:ascii="Calibri" w:hAnsi="Calibri" w:cs="Calibri"/>
          <w:color w:val="000000"/>
        </w:rPr>
      </w:pPr>
      <w:r w:rsidRPr="004C60BA">
        <w:rPr>
          <w:rFonts w:ascii="Calibri" w:hAnsi="Calibri" w:cs="Calibri"/>
          <w:color w:val="000000"/>
        </w:rPr>
        <w:t>Children of UK service personnel admitted outside of the normal admission round;</w:t>
      </w:r>
    </w:p>
    <w:p w14:paraId="0D0248C8" w14:textId="77777777" w:rsidR="00D20CA0" w:rsidRPr="004C60BA" w:rsidRDefault="00D20CA0" w:rsidP="003A7A26">
      <w:pPr>
        <w:pStyle w:val="BodyText"/>
        <w:numPr>
          <w:ilvl w:val="0"/>
          <w:numId w:val="6"/>
        </w:numPr>
        <w:rPr>
          <w:rFonts w:ascii="Calibri" w:hAnsi="Calibri" w:cs="Calibri"/>
          <w:color w:val="000000"/>
        </w:rPr>
      </w:pPr>
      <w:r w:rsidRPr="004C60BA">
        <w:rPr>
          <w:rFonts w:ascii="Calibri" w:hAnsi="Calibri" w:cs="Calibri"/>
          <w:color w:val="000000"/>
        </w:rPr>
        <w:t xml:space="preserve">Twins and children from multiple births </w:t>
      </w:r>
      <w:r w:rsidR="00656405" w:rsidRPr="004C60BA">
        <w:rPr>
          <w:rFonts w:ascii="Calibri" w:hAnsi="Calibri" w:cs="Calibri"/>
          <w:color w:val="000000"/>
        </w:rPr>
        <w:t>when one of the siblings is the 30</w:t>
      </w:r>
      <w:r w:rsidR="00656405" w:rsidRPr="004C60BA">
        <w:rPr>
          <w:rFonts w:ascii="Calibri" w:hAnsi="Calibri" w:cs="Calibri"/>
          <w:color w:val="000000"/>
          <w:vertAlign w:val="superscript"/>
        </w:rPr>
        <w:t>th</w:t>
      </w:r>
      <w:r w:rsidR="005714D4" w:rsidRPr="004C60BA">
        <w:rPr>
          <w:rFonts w:ascii="Calibri" w:hAnsi="Calibri" w:cs="Calibri"/>
          <w:color w:val="000000"/>
        </w:rPr>
        <w:t xml:space="preserve"> child admitted.</w:t>
      </w:r>
    </w:p>
    <w:p w14:paraId="2BAECDEA" w14:textId="77777777" w:rsidR="00DB6D8E" w:rsidRDefault="00DB6D8E" w:rsidP="00DB6D8E">
      <w:pPr>
        <w:pStyle w:val="Heading2"/>
        <w:rPr>
          <w:rFonts w:ascii="Calibri" w:hAnsi="Calibri" w:cs="Calibri"/>
        </w:rPr>
      </w:pPr>
      <w:r>
        <w:rPr>
          <w:rFonts w:ascii="Calibri" w:hAnsi="Calibri" w:cs="Calibri"/>
        </w:rPr>
        <w:t xml:space="preserve">10 </w:t>
      </w:r>
      <w:r>
        <w:rPr>
          <w:rFonts w:ascii="Calibri" w:hAnsi="Calibri" w:cs="Calibri"/>
        </w:rPr>
        <w:tab/>
        <w:t>Children of UK Service Personnel (Armed Forces)</w:t>
      </w:r>
    </w:p>
    <w:p w14:paraId="6C1E58C1" w14:textId="77777777" w:rsidR="00DB6D8E" w:rsidRPr="005A2CDF" w:rsidRDefault="00DB6D8E" w:rsidP="00DB6D8E">
      <w:pPr>
        <w:rPr>
          <w:rFonts w:ascii="Calibri" w:hAnsi="Calibri" w:cs="Calibri"/>
          <w:sz w:val="22"/>
          <w:szCs w:val="22"/>
        </w:rPr>
      </w:pPr>
    </w:p>
    <w:p w14:paraId="633FE0A4" w14:textId="77777777" w:rsidR="00DB6D8E" w:rsidRPr="004C60BA" w:rsidRDefault="003F40A5" w:rsidP="00DB6D8E">
      <w:pPr>
        <w:pStyle w:val="BodyText"/>
        <w:rPr>
          <w:rFonts w:ascii="Calibri" w:hAnsi="Calibri" w:cs="Calibri"/>
          <w:color w:val="000000"/>
        </w:rPr>
      </w:pPr>
      <w:r w:rsidRPr="00445BCA">
        <w:rPr>
          <w:rFonts w:ascii="Calibri" w:hAnsi="Calibri" w:cs="Calibri"/>
          <w:color w:val="000000"/>
        </w:rPr>
        <w:t>10.1</w:t>
      </w:r>
      <w:r w:rsidR="00DB6D8E" w:rsidRPr="00E54170">
        <w:rPr>
          <w:rFonts w:ascii="Calibri" w:hAnsi="Calibri" w:cs="Calibri"/>
          <w:color w:val="FF0000"/>
        </w:rPr>
        <w:t xml:space="preserve"> </w:t>
      </w:r>
      <w:r>
        <w:rPr>
          <w:rFonts w:ascii="Calibri" w:hAnsi="Calibri" w:cs="Calibri"/>
          <w:color w:val="FF0000"/>
        </w:rPr>
        <w:t xml:space="preserve">      </w:t>
      </w:r>
      <w:r w:rsidR="00DB6D8E" w:rsidRPr="004C60BA">
        <w:rPr>
          <w:rFonts w:ascii="Calibri" w:hAnsi="Calibri" w:cs="Calibri"/>
          <w:color w:val="000000"/>
        </w:rPr>
        <w:t>For families of service personnel with a confirmed posting within the Launceston area, the academy will:</w:t>
      </w:r>
    </w:p>
    <w:p w14:paraId="2499EF96" w14:textId="77777777" w:rsidR="00DB6D8E" w:rsidRPr="004C60BA" w:rsidRDefault="00DB6D8E" w:rsidP="00DB6D8E">
      <w:pPr>
        <w:pStyle w:val="BodyText"/>
        <w:numPr>
          <w:ilvl w:val="0"/>
          <w:numId w:val="7"/>
        </w:numPr>
        <w:rPr>
          <w:rFonts w:ascii="Calibri" w:hAnsi="Calibri" w:cs="Calibri"/>
          <w:color w:val="000000"/>
        </w:rPr>
      </w:pPr>
      <w:r w:rsidRPr="004C60BA">
        <w:rPr>
          <w:rFonts w:ascii="Calibri" w:hAnsi="Calibri" w:cs="Calibri"/>
          <w:color w:val="000000"/>
        </w:rPr>
        <w:t xml:space="preserve">Allocate a place in advance, if </w:t>
      </w:r>
      <w:r w:rsidR="00253B2C" w:rsidRPr="004C60BA">
        <w:rPr>
          <w:rFonts w:ascii="Calibri" w:hAnsi="Calibri" w:cs="Calibri"/>
          <w:color w:val="000000"/>
        </w:rPr>
        <w:t>accompanied</w:t>
      </w:r>
      <w:r w:rsidRPr="004C60BA">
        <w:rPr>
          <w:rFonts w:ascii="Calibri" w:hAnsi="Calibri" w:cs="Calibri"/>
          <w:color w:val="000000"/>
        </w:rPr>
        <w:t xml:space="preserve"> by an official government letter which declares a relocation date and a unit postal address or quartering area address for considering the application against our over</w:t>
      </w:r>
      <w:r w:rsidR="00DE3E41" w:rsidRPr="004C60BA">
        <w:rPr>
          <w:rFonts w:ascii="Calibri" w:hAnsi="Calibri" w:cs="Calibri"/>
          <w:color w:val="000000"/>
        </w:rPr>
        <w:t>-</w:t>
      </w:r>
      <w:r w:rsidRPr="004C60BA">
        <w:rPr>
          <w:rFonts w:ascii="Calibri" w:hAnsi="Calibri" w:cs="Calibri"/>
          <w:color w:val="000000"/>
        </w:rPr>
        <w:t>subscription criteria. This includes accepting a unit postal address or quartering area address for a service child;</w:t>
      </w:r>
    </w:p>
    <w:p w14:paraId="40891892" w14:textId="77777777" w:rsidR="005714D4" w:rsidRPr="004C60BA" w:rsidRDefault="00DB6D8E" w:rsidP="000E2342">
      <w:pPr>
        <w:pStyle w:val="BodyText"/>
        <w:numPr>
          <w:ilvl w:val="0"/>
          <w:numId w:val="7"/>
        </w:numPr>
        <w:rPr>
          <w:rFonts w:ascii="Calibri" w:hAnsi="Calibri" w:cs="Calibri"/>
          <w:color w:val="000000"/>
        </w:rPr>
      </w:pPr>
      <w:r w:rsidRPr="004C60BA">
        <w:rPr>
          <w:rFonts w:ascii="Calibri" w:hAnsi="Calibri" w:cs="Calibri"/>
          <w:color w:val="000000"/>
        </w:rPr>
        <w:t>Ensure that arrangements support the government commitment to removing disadvantage for service children.</w:t>
      </w:r>
    </w:p>
    <w:p w14:paraId="727AE266" w14:textId="77777777" w:rsidR="002129F8" w:rsidRPr="004C60BA" w:rsidRDefault="002129F8" w:rsidP="000E2342">
      <w:pPr>
        <w:pStyle w:val="BodyText"/>
        <w:ind w:left="0" w:firstLine="0"/>
        <w:rPr>
          <w:rFonts w:ascii="Calibri" w:hAnsi="Calibri" w:cs="Calibri"/>
          <w:color w:val="000000"/>
        </w:rPr>
      </w:pPr>
    </w:p>
    <w:p w14:paraId="6F4C4E20" w14:textId="38184301" w:rsidR="002129F8" w:rsidRPr="004C60BA" w:rsidRDefault="002129F8" w:rsidP="006E1A04">
      <w:pPr>
        <w:pStyle w:val="BodyText"/>
        <w:rPr>
          <w:rFonts w:ascii="Calibri" w:hAnsi="Calibri" w:cs="Calibri"/>
          <w:b/>
          <w:color w:val="000000"/>
          <w:sz w:val="24"/>
        </w:rPr>
      </w:pPr>
      <w:r w:rsidRPr="004C60BA">
        <w:rPr>
          <w:rFonts w:ascii="Calibri" w:hAnsi="Calibri" w:cs="Calibri"/>
          <w:b/>
          <w:color w:val="000000"/>
          <w:sz w:val="24"/>
        </w:rPr>
        <w:t>1</w:t>
      </w:r>
      <w:r w:rsidR="001C7424">
        <w:rPr>
          <w:rFonts w:ascii="Calibri" w:hAnsi="Calibri" w:cs="Calibri"/>
          <w:b/>
          <w:color w:val="000000"/>
          <w:sz w:val="24"/>
        </w:rPr>
        <w:t>2</w:t>
      </w:r>
      <w:r w:rsidRPr="004C60BA">
        <w:rPr>
          <w:rFonts w:ascii="Calibri" w:hAnsi="Calibri" w:cs="Calibri"/>
          <w:b/>
          <w:color w:val="000000"/>
          <w:sz w:val="24"/>
        </w:rPr>
        <w:t xml:space="preserve">         Fair Access Protocol</w:t>
      </w:r>
    </w:p>
    <w:p w14:paraId="5D5E1131" w14:textId="77777777" w:rsidR="002129F8" w:rsidRDefault="002129F8" w:rsidP="006E1A04">
      <w:pPr>
        <w:pStyle w:val="BodyText"/>
        <w:rPr>
          <w:rFonts w:ascii="Calibri" w:hAnsi="Calibri" w:cs="Calibri"/>
          <w:b/>
          <w:color w:val="000000"/>
          <w:sz w:val="24"/>
        </w:rPr>
      </w:pPr>
    </w:p>
    <w:p w14:paraId="7CC67078" w14:textId="4F7C2A1D" w:rsidR="005714D4" w:rsidRPr="003F40A5" w:rsidRDefault="003F40A5" w:rsidP="003F40A5">
      <w:pPr>
        <w:pStyle w:val="BodyText"/>
        <w:rPr>
          <w:rFonts w:ascii="Calibri" w:hAnsi="Calibri" w:cs="Calibri"/>
          <w:b/>
          <w:color w:val="000000"/>
          <w:sz w:val="24"/>
        </w:rPr>
      </w:pPr>
      <w:r w:rsidRPr="003F40A5">
        <w:rPr>
          <w:rFonts w:ascii="Calibri" w:hAnsi="Calibri" w:cs="Calibri"/>
          <w:bCs/>
          <w:color w:val="000000"/>
          <w:szCs w:val="22"/>
        </w:rPr>
        <w:t>1</w:t>
      </w:r>
      <w:r w:rsidR="001C7424">
        <w:rPr>
          <w:rFonts w:ascii="Calibri" w:hAnsi="Calibri" w:cs="Calibri"/>
          <w:bCs/>
          <w:color w:val="000000"/>
          <w:szCs w:val="22"/>
        </w:rPr>
        <w:t>2</w:t>
      </w:r>
      <w:r w:rsidRPr="003F40A5">
        <w:rPr>
          <w:rFonts w:ascii="Calibri" w:hAnsi="Calibri" w:cs="Calibri"/>
          <w:bCs/>
          <w:color w:val="000000"/>
          <w:szCs w:val="22"/>
        </w:rPr>
        <w:t>.1</w:t>
      </w:r>
      <w:r>
        <w:rPr>
          <w:rFonts w:ascii="Calibri" w:hAnsi="Calibri" w:cs="Calibri"/>
          <w:b/>
          <w:color w:val="000000"/>
          <w:sz w:val="24"/>
        </w:rPr>
        <w:t xml:space="preserve">      </w:t>
      </w:r>
      <w:r w:rsidR="002129F8" w:rsidRPr="004C60BA">
        <w:rPr>
          <w:rFonts w:ascii="Calibri" w:hAnsi="Calibri" w:cs="Verdana"/>
          <w:szCs w:val="22"/>
          <w:lang w:val="en-GB" w:eastAsia="en-GB"/>
        </w:rPr>
        <w:t>All local authorities are required to have a Fair Access Protocol which applies to all</w:t>
      </w:r>
      <w:r w:rsidR="0011332C" w:rsidRPr="004C60BA">
        <w:rPr>
          <w:rFonts w:ascii="Calibri" w:hAnsi="Calibri" w:cs="Verdana"/>
          <w:szCs w:val="22"/>
          <w:lang w:val="en-GB" w:eastAsia="en-GB"/>
        </w:rPr>
        <w:t xml:space="preserve"> </w:t>
      </w:r>
      <w:r w:rsidR="002129F8" w:rsidRPr="004C60BA">
        <w:rPr>
          <w:rFonts w:ascii="Calibri" w:hAnsi="Calibri" w:cs="Verdana"/>
          <w:szCs w:val="22"/>
          <w:lang w:val="en-GB" w:eastAsia="en-GB"/>
        </w:rPr>
        <w:t>schools and            academies. This document sets out how the local authority and schools will</w:t>
      </w:r>
      <w:r w:rsidR="002129F8">
        <w:rPr>
          <w:rFonts w:ascii="Verdana" w:hAnsi="Verdana" w:cs="Verdana"/>
          <w:b/>
          <w:bCs/>
          <w:szCs w:val="22"/>
          <w:lang w:val="en-GB" w:eastAsia="en-GB"/>
        </w:rPr>
        <w:t xml:space="preserve"> </w:t>
      </w:r>
      <w:r w:rsidR="002129F8" w:rsidRPr="004C60BA">
        <w:rPr>
          <w:rFonts w:ascii="Calibri" w:hAnsi="Calibri" w:cs="Verdana"/>
          <w:szCs w:val="22"/>
          <w:lang w:val="en-GB" w:eastAsia="en-GB"/>
        </w:rPr>
        <w:t>ensure that, during the school year, any children without a school place can be offered</w:t>
      </w:r>
      <w:r w:rsidR="002129F8">
        <w:rPr>
          <w:rFonts w:ascii="Verdana" w:hAnsi="Verdana" w:cs="Verdana"/>
          <w:b/>
          <w:bCs/>
          <w:szCs w:val="22"/>
          <w:lang w:val="en-GB" w:eastAsia="en-GB"/>
        </w:rPr>
        <w:t xml:space="preserve"> </w:t>
      </w:r>
      <w:r w:rsidR="002129F8" w:rsidRPr="004C60BA">
        <w:rPr>
          <w:rFonts w:ascii="Calibri" w:hAnsi="Calibri" w:cs="Verdana"/>
          <w:szCs w:val="22"/>
          <w:lang w:val="en-GB" w:eastAsia="en-GB"/>
        </w:rPr>
        <w:t>a place at a suitable school as soon as possible, even if the school is full. To find out</w:t>
      </w:r>
      <w:r w:rsidR="002129F8">
        <w:rPr>
          <w:rFonts w:ascii="Verdana" w:hAnsi="Verdana" w:cs="Verdana"/>
          <w:b/>
          <w:bCs/>
          <w:szCs w:val="22"/>
          <w:lang w:val="en-GB" w:eastAsia="en-GB"/>
        </w:rPr>
        <w:t xml:space="preserve"> </w:t>
      </w:r>
      <w:r w:rsidR="0011332C" w:rsidRPr="004C60BA">
        <w:rPr>
          <w:rFonts w:ascii="Calibri" w:hAnsi="Calibri" w:cs="Verdana"/>
          <w:szCs w:val="22"/>
          <w:lang w:val="en-GB" w:eastAsia="en-GB"/>
        </w:rPr>
        <w:t xml:space="preserve">more about the Protocol please visit </w:t>
      </w:r>
      <w:hyperlink r:id="rId18" w:history="1">
        <w:r w:rsidR="00B24FD7" w:rsidRPr="00593078">
          <w:rPr>
            <w:rStyle w:val="Hyperlink"/>
            <w:rFonts w:ascii="Calibri" w:hAnsi="Calibri" w:cs="Calibri"/>
          </w:rPr>
          <w:t>www.cornwall.gov.uk/admissions</w:t>
        </w:r>
      </w:hyperlink>
      <w:r w:rsidR="00B24FD7">
        <w:rPr>
          <w:rFonts w:ascii="Calibri" w:hAnsi="Calibri" w:cs="Calibri"/>
        </w:rPr>
        <w:t xml:space="preserve"> </w:t>
      </w:r>
      <w:r w:rsidR="002129F8" w:rsidRPr="004C60BA">
        <w:rPr>
          <w:rFonts w:ascii="Calibri" w:hAnsi="Calibri" w:cs="Verdana"/>
          <w:szCs w:val="22"/>
          <w:lang w:val="en-GB" w:eastAsia="en-GB"/>
        </w:rPr>
        <w:t xml:space="preserve">or contact the </w:t>
      </w:r>
      <w:r w:rsidR="005073A6">
        <w:rPr>
          <w:rFonts w:ascii="Calibri" w:hAnsi="Calibri" w:cs="Verdana"/>
          <w:szCs w:val="22"/>
          <w:lang w:val="en-GB" w:eastAsia="en-GB"/>
        </w:rPr>
        <w:t xml:space="preserve">LA </w:t>
      </w:r>
      <w:r w:rsidR="002129F8" w:rsidRPr="004C60BA">
        <w:rPr>
          <w:rFonts w:ascii="Calibri" w:hAnsi="Calibri" w:cs="Verdana"/>
          <w:szCs w:val="22"/>
          <w:lang w:val="en-GB" w:eastAsia="en-GB"/>
        </w:rPr>
        <w:t>Admissions and Transport Team on 0300 1234 101.</w:t>
      </w:r>
    </w:p>
    <w:p w14:paraId="63D5AC78" w14:textId="6C87EA86" w:rsidR="006E1A04" w:rsidRDefault="001C7424" w:rsidP="006E1A04">
      <w:pPr>
        <w:pStyle w:val="Heading2"/>
        <w:rPr>
          <w:rFonts w:ascii="Calibri" w:hAnsi="Calibri" w:cs="Calibri"/>
        </w:rPr>
      </w:pPr>
      <w:r>
        <w:rPr>
          <w:rFonts w:ascii="Calibri" w:hAnsi="Calibri" w:cs="Calibri"/>
        </w:rPr>
        <w:t>13</w:t>
      </w:r>
      <w:r w:rsidR="006E1A04">
        <w:rPr>
          <w:rFonts w:ascii="Calibri" w:hAnsi="Calibri" w:cs="Calibri"/>
        </w:rPr>
        <w:tab/>
        <w:t>Further Guidance</w:t>
      </w:r>
      <w:r w:rsidR="00A85B73">
        <w:rPr>
          <w:rFonts w:ascii="Calibri" w:hAnsi="Calibri" w:cs="Calibri"/>
        </w:rPr>
        <w:t xml:space="preserve"> and Contacts</w:t>
      </w:r>
    </w:p>
    <w:p w14:paraId="1746619F" w14:textId="77777777" w:rsidR="006E1A04" w:rsidRPr="005A2CDF" w:rsidRDefault="006E1A04" w:rsidP="006E1A04">
      <w:pPr>
        <w:rPr>
          <w:rFonts w:ascii="Calibri" w:hAnsi="Calibri" w:cs="Calibri"/>
          <w:sz w:val="22"/>
          <w:szCs w:val="22"/>
        </w:rPr>
      </w:pPr>
    </w:p>
    <w:p w14:paraId="021BC511" w14:textId="424291E9" w:rsidR="006E1A04" w:rsidRPr="004C60BA" w:rsidRDefault="001C7424" w:rsidP="006E1A04">
      <w:pPr>
        <w:pStyle w:val="BodyText"/>
        <w:rPr>
          <w:rFonts w:ascii="Calibri" w:hAnsi="Calibri" w:cs="Calibri"/>
          <w:color w:val="000000"/>
        </w:rPr>
      </w:pPr>
      <w:r>
        <w:rPr>
          <w:rFonts w:ascii="Calibri" w:hAnsi="Calibri" w:cs="Calibri"/>
          <w:color w:val="000000"/>
        </w:rPr>
        <w:t>13.1</w:t>
      </w:r>
      <w:r w:rsidR="006E1A04" w:rsidRPr="00E54170">
        <w:rPr>
          <w:rFonts w:ascii="Calibri" w:hAnsi="Calibri" w:cs="Calibri"/>
          <w:color w:val="FF0000"/>
        </w:rPr>
        <w:tab/>
      </w:r>
      <w:r w:rsidR="00EB2B30" w:rsidRPr="004C60BA">
        <w:rPr>
          <w:rFonts w:ascii="Calibri" w:hAnsi="Calibri" w:cs="Calibri"/>
          <w:color w:val="000000"/>
        </w:rPr>
        <w:t>All parents are advised to read the annual LA Booklet for Parents on Primary Admissions. For further guidance please contact either;</w:t>
      </w:r>
    </w:p>
    <w:p w14:paraId="7E63C868" w14:textId="77777777" w:rsidR="00EB2B30" w:rsidRPr="004C60BA" w:rsidRDefault="000A6C31" w:rsidP="00EB2B30">
      <w:pPr>
        <w:pStyle w:val="BodyText"/>
        <w:numPr>
          <w:ilvl w:val="0"/>
          <w:numId w:val="8"/>
        </w:numPr>
        <w:rPr>
          <w:rFonts w:ascii="Calibri" w:hAnsi="Calibri" w:cs="Calibri"/>
          <w:color w:val="000000"/>
        </w:rPr>
      </w:pPr>
      <w:r>
        <w:rPr>
          <w:rFonts w:ascii="Calibri" w:hAnsi="Calibri" w:cs="Calibri"/>
          <w:color w:val="000000"/>
        </w:rPr>
        <w:t>LA Admissions Team</w:t>
      </w:r>
      <w:r w:rsidR="00EB2B30" w:rsidRPr="004C60BA">
        <w:rPr>
          <w:rFonts w:ascii="Calibri" w:hAnsi="Calibri" w:cs="Calibri"/>
          <w:color w:val="000000"/>
        </w:rPr>
        <w:t xml:space="preserve"> telephone number - </w:t>
      </w:r>
      <w:r w:rsidR="00EB2B30" w:rsidRPr="00F93048">
        <w:rPr>
          <w:rFonts w:ascii="Calibri" w:hAnsi="Calibri" w:cs="Calibri"/>
        </w:rPr>
        <w:t>0300 1234</w:t>
      </w:r>
      <w:r w:rsidR="006274B2" w:rsidRPr="00F93048">
        <w:rPr>
          <w:rFonts w:ascii="Calibri" w:hAnsi="Calibri" w:cs="Calibri"/>
        </w:rPr>
        <w:t xml:space="preserve"> </w:t>
      </w:r>
      <w:r w:rsidR="00EB2B30" w:rsidRPr="00F93048">
        <w:rPr>
          <w:rFonts w:ascii="Calibri" w:hAnsi="Calibri" w:cs="Calibri"/>
        </w:rPr>
        <w:t>101</w:t>
      </w:r>
    </w:p>
    <w:p w14:paraId="550C3691" w14:textId="77777777" w:rsidR="009476BD" w:rsidRPr="009476BD" w:rsidRDefault="00EB2B30" w:rsidP="006274B2">
      <w:pPr>
        <w:pStyle w:val="BodyText"/>
        <w:numPr>
          <w:ilvl w:val="0"/>
          <w:numId w:val="8"/>
        </w:numPr>
        <w:rPr>
          <w:rFonts w:ascii="Calibri" w:hAnsi="Calibri" w:cs="Calibri"/>
          <w:color w:val="365F91"/>
        </w:rPr>
      </w:pPr>
      <w:r w:rsidRPr="004C60BA">
        <w:rPr>
          <w:rFonts w:ascii="Calibri" w:hAnsi="Calibri" w:cs="Calibri"/>
          <w:color w:val="000000"/>
        </w:rPr>
        <w:t xml:space="preserve">LA Admissions Team via email </w:t>
      </w:r>
      <w:r w:rsidRPr="00EF7CF9">
        <w:rPr>
          <w:rFonts w:ascii="Calibri" w:hAnsi="Calibri" w:cs="Calibri"/>
          <w:i/>
          <w:iCs/>
          <w:color w:val="00B050"/>
        </w:rPr>
        <w:t xml:space="preserve">– </w:t>
      </w:r>
      <w:r w:rsidR="0078031B" w:rsidRPr="00EF7CF9">
        <w:rPr>
          <w:rFonts w:ascii="Calibri" w:hAnsi="Calibri" w:cs="Calibri"/>
          <w:i/>
          <w:iCs/>
          <w:color w:val="00B050"/>
        </w:rPr>
        <w:t xml:space="preserve"> </w:t>
      </w:r>
      <w:hyperlink r:id="rId19" w:history="1">
        <w:r w:rsidR="009476BD" w:rsidRPr="00863EE0">
          <w:rPr>
            <w:rStyle w:val="Hyperlink"/>
            <w:rFonts w:ascii="Calibri" w:hAnsi="Calibri"/>
            <w:i/>
            <w:iCs/>
            <w:szCs w:val="22"/>
            <w:shd w:val="clear" w:color="auto" w:fill="FFFFFF"/>
          </w:rPr>
          <w:t>schooladmissions@cornwall.gov.ukN</w:t>
        </w:r>
      </w:hyperlink>
    </w:p>
    <w:p w14:paraId="50964219" w14:textId="77777777" w:rsidR="00EB2B30" w:rsidRPr="004C60BA" w:rsidRDefault="00BC712C" w:rsidP="006274B2">
      <w:pPr>
        <w:pStyle w:val="BodyText"/>
        <w:numPr>
          <w:ilvl w:val="0"/>
          <w:numId w:val="8"/>
        </w:numPr>
        <w:rPr>
          <w:rFonts w:ascii="Calibri" w:hAnsi="Calibri" w:cs="Calibri"/>
          <w:color w:val="365F91"/>
        </w:rPr>
      </w:pPr>
      <w:r>
        <w:rPr>
          <w:rFonts w:ascii="Calibri" w:hAnsi="Calibri"/>
          <w:szCs w:val="22"/>
          <w:shd w:val="clear" w:color="auto" w:fill="FFFFFF"/>
        </w:rPr>
        <w:t>n</w:t>
      </w:r>
      <w:r w:rsidR="009476BD">
        <w:rPr>
          <w:rFonts w:ascii="Calibri" w:hAnsi="Calibri"/>
          <w:szCs w:val="22"/>
          <w:shd w:val="clear" w:color="auto" w:fill="FFFFFF"/>
        </w:rPr>
        <w:t>orthpetherwin</w:t>
      </w:r>
      <w:r w:rsidR="00EF7CF9" w:rsidRPr="00F93048">
        <w:rPr>
          <w:rFonts w:ascii="Calibri" w:hAnsi="Calibri"/>
          <w:szCs w:val="22"/>
          <w:shd w:val="clear" w:color="auto" w:fill="FFFFFF"/>
        </w:rPr>
        <w:t>@andaras.org</w:t>
      </w:r>
    </w:p>
    <w:p w14:paraId="2F72A8BA" w14:textId="77777777" w:rsidR="00EB2B30" w:rsidRPr="004C60BA" w:rsidRDefault="009476BD" w:rsidP="00EB2B30">
      <w:pPr>
        <w:pStyle w:val="BodyText"/>
        <w:numPr>
          <w:ilvl w:val="0"/>
          <w:numId w:val="8"/>
        </w:numPr>
        <w:rPr>
          <w:rFonts w:ascii="Calibri" w:hAnsi="Calibri" w:cs="Calibri"/>
          <w:color w:val="000000"/>
        </w:rPr>
      </w:pPr>
      <w:r>
        <w:rPr>
          <w:rFonts w:ascii="Calibri" w:hAnsi="Calibri" w:cs="Calibri"/>
          <w:color w:val="000000"/>
        </w:rPr>
        <w:t>North Petherwin</w:t>
      </w:r>
      <w:r w:rsidR="00EB2B30" w:rsidRPr="004C60BA">
        <w:rPr>
          <w:rFonts w:ascii="Calibri" w:hAnsi="Calibri" w:cs="Calibri"/>
          <w:color w:val="000000"/>
        </w:rPr>
        <w:t xml:space="preserve"> 01566 </w:t>
      </w:r>
      <w:r w:rsidR="00BC712C">
        <w:rPr>
          <w:rFonts w:ascii="Calibri" w:hAnsi="Calibri" w:cs="Calibri"/>
          <w:color w:val="000000"/>
        </w:rPr>
        <w:t>785886</w:t>
      </w:r>
    </w:p>
    <w:p w14:paraId="5CBFB3C5" w14:textId="1D48F68A" w:rsidR="00926546" w:rsidRPr="00253B2C" w:rsidRDefault="001C7424" w:rsidP="00926546">
      <w:pPr>
        <w:pStyle w:val="Heading2"/>
        <w:rPr>
          <w:rFonts w:ascii="Calibri" w:hAnsi="Calibri" w:cs="Calibri"/>
          <w:szCs w:val="24"/>
        </w:rPr>
      </w:pPr>
      <w:r>
        <w:rPr>
          <w:rFonts w:ascii="Calibri" w:hAnsi="Calibri" w:cs="Calibri"/>
          <w:bCs w:val="0"/>
          <w:iCs w:val="0"/>
          <w:color w:val="000000"/>
          <w:szCs w:val="24"/>
        </w:rPr>
        <w:t>14</w:t>
      </w:r>
      <w:r w:rsidR="00253B2C">
        <w:rPr>
          <w:rFonts w:ascii="Calibri" w:hAnsi="Calibri" w:cs="Calibri"/>
          <w:szCs w:val="24"/>
        </w:rPr>
        <w:tab/>
        <w:t>Monitoring and R</w:t>
      </w:r>
      <w:r w:rsidR="00926546" w:rsidRPr="00253B2C">
        <w:rPr>
          <w:rFonts w:ascii="Calibri" w:hAnsi="Calibri" w:cs="Calibri"/>
          <w:szCs w:val="24"/>
        </w:rPr>
        <w:t>eview</w:t>
      </w:r>
    </w:p>
    <w:p w14:paraId="4160825B" w14:textId="77777777" w:rsidR="00926546" w:rsidRPr="00A0181D" w:rsidRDefault="00926546" w:rsidP="00926546">
      <w:pPr>
        <w:pStyle w:val="BodyText"/>
        <w:rPr>
          <w:rFonts w:ascii="Calibri" w:hAnsi="Calibri" w:cs="Calibri"/>
        </w:rPr>
      </w:pPr>
    </w:p>
    <w:p w14:paraId="2E75A537" w14:textId="5A126DC6" w:rsidR="00575BBC" w:rsidRPr="00A0181D" w:rsidRDefault="00926546" w:rsidP="00926546">
      <w:pPr>
        <w:pStyle w:val="BodyText"/>
        <w:rPr>
          <w:rFonts w:ascii="Calibri" w:hAnsi="Calibri" w:cs="Calibri"/>
        </w:rPr>
      </w:pPr>
      <w:r w:rsidRPr="00A0181D">
        <w:rPr>
          <w:rFonts w:ascii="Calibri" w:hAnsi="Calibri" w:cs="Calibri"/>
        </w:rPr>
        <w:t xml:space="preserve"> </w:t>
      </w:r>
      <w:r w:rsidR="001C7424">
        <w:rPr>
          <w:rFonts w:ascii="Calibri" w:hAnsi="Calibri" w:cs="Calibri"/>
        </w:rPr>
        <w:t>14</w:t>
      </w:r>
      <w:r w:rsidR="003F40A5">
        <w:rPr>
          <w:rFonts w:ascii="Calibri" w:hAnsi="Calibri" w:cs="Calibri"/>
        </w:rPr>
        <w:t xml:space="preserve">.1     </w:t>
      </w:r>
      <w:r w:rsidRPr="00A0181D">
        <w:rPr>
          <w:rFonts w:ascii="Calibri" w:hAnsi="Calibri" w:cs="Calibri"/>
        </w:rPr>
        <w:t xml:space="preserve">This policy will be monitored by the </w:t>
      </w:r>
      <w:r w:rsidR="00253B2C">
        <w:rPr>
          <w:rFonts w:ascii="Calibri" w:hAnsi="Calibri" w:cs="Calibri"/>
        </w:rPr>
        <w:t>Local Governi</w:t>
      </w:r>
      <w:r w:rsidR="00253B2C" w:rsidRPr="00EF7CF9">
        <w:rPr>
          <w:rFonts w:ascii="Calibri" w:hAnsi="Calibri" w:cs="Calibri"/>
        </w:rPr>
        <w:t>ng B</w:t>
      </w:r>
      <w:r w:rsidR="007D31A8" w:rsidRPr="00EF7CF9">
        <w:rPr>
          <w:rFonts w:ascii="Calibri" w:hAnsi="Calibri" w:cs="Calibri"/>
        </w:rPr>
        <w:t>ody</w:t>
      </w:r>
      <w:r w:rsidR="00253B2C" w:rsidRPr="00EF7CF9">
        <w:rPr>
          <w:rFonts w:ascii="Calibri" w:hAnsi="Calibri" w:cs="Calibri"/>
        </w:rPr>
        <w:t>/</w:t>
      </w:r>
      <w:r w:rsidR="00E125EF" w:rsidRPr="00EF7CF9">
        <w:rPr>
          <w:rFonts w:ascii="Calibri" w:hAnsi="Calibri" w:cs="Calibri"/>
        </w:rPr>
        <w:t xml:space="preserve">MAT </w:t>
      </w:r>
      <w:r w:rsidR="00253B2C">
        <w:rPr>
          <w:rFonts w:ascii="Calibri" w:hAnsi="Calibri" w:cs="Calibri"/>
        </w:rPr>
        <w:t>Board of Directors</w:t>
      </w:r>
      <w:r w:rsidR="007D31A8" w:rsidRPr="00A0181D">
        <w:rPr>
          <w:rFonts w:ascii="Calibri" w:hAnsi="Calibri" w:cs="Calibri"/>
        </w:rPr>
        <w:t xml:space="preserve"> and reviewed every year</w:t>
      </w:r>
      <w:r w:rsidRPr="00A0181D">
        <w:rPr>
          <w:rFonts w:ascii="Calibri" w:hAnsi="Calibri" w:cs="Calibri"/>
        </w:rPr>
        <w:t>, or earlier in the light of any changed cir</w:t>
      </w:r>
      <w:r w:rsidR="00253B2C">
        <w:rPr>
          <w:rFonts w:ascii="Calibri" w:hAnsi="Calibri" w:cs="Calibri"/>
        </w:rPr>
        <w:t>cumstances, either in our academy</w:t>
      </w:r>
      <w:r w:rsidRPr="00A0181D">
        <w:rPr>
          <w:rFonts w:ascii="Calibri" w:hAnsi="Calibri" w:cs="Calibri"/>
        </w:rPr>
        <w:t xml:space="preserve"> or in the local area. The policy will always take due note of guidance provided by the local Admissions Forum.</w:t>
      </w:r>
      <w:r w:rsidR="00575BBC" w:rsidRPr="00A0181D">
        <w:rPr>
          <w:rFonts w:ascii="Calibri" w:hAnsi="Calibri" w:cs="Calibri"/>
        </w:rPr>
        <w:t xml:space="preserve"> </w:t>
      </w:r>
    </w:p>
    <w:p w14:paraId="725005BF" w14:textId="77777777" w:rsidR="00575BBC" w:rsidRPr="00A0181D" w:rsidRDefault="00575BBC" w:rsidP="00926546">
      <w:pPr>
        <w:pStyle w:val="BodyText"/>
        <w:rPr>
          <w:rFonts w:ascii="Calibri" w:hAnsi="Calibri" w:cs="Calibri"/>
        </w:rPr>
      </w:pPr>
    </w:p>
    <w:p w14:paraId="02F95744" w14:textId="77777777" w:rsidR="00253B2C" w:rsidRDefault="00575BBC" w:rsidP="00926546">
      <w:pPr>
        <w:pStyle w:val="BodyText"/>
        <w:rPr>
          <w:rFonts w:ascii="Calibri" w:hAnsi="Calibri" w:cs="Calibri"/>
        </w:rPr>
      </w:pPr>
      <w:r w:rsidRPr="00A0181D">
        <w:rPr>
          <w:rFonts w:ascii="Calibri" w:hAnsi="Calibri" w:cs="Calibri"/>
        </w:rPr>
        <w:t xml:space="preserve">            </w:t>
      </w:r>
    </w:p>
    <w:p w14:paraId="32958E51" w14:textId="0874654A" w:rsidR="0020578E" w:rsidRDefault="003B6934" w:rsidP="00926546">
      <w:pPr>
        <w:pStyle w:val="BodyText"/>
        <w:rPr>
          <w:rFonts w:ascii="Calibri" w:hAnsi="Calibri" w:cs="Calibri"/>
          <w:b/>
        </w:rPr>
      </w:pPr>
      <w:r>
        <w:rPr>
          <w:rFonts w:ascii="Calibri" w:hAnsi="Calibri" w:cs="Calibri"/>
        </w:rPr>
        <w:t xml:space="preserve">Policy </w:t>
      </w:r>
      <w:r w:rsidR="00AA061E">
        <w:rPr>
          <w:rFonts w:ascii="Calibri" w:hAnsi="Calibri" w:cs="Calibri"/>
        </w:rPr>
        <w:t xml:space="preserve">Review </w:t>
      </w:r>
      <w:r>
        <w:rPr>
          <w:rFonts w:ascii="Calibri" w:hAnsi="Calibri" w:cs="Calibri"/>
        </w:rPr>
        <w:t>(</w:t>
      </w:r>
      <w:r w:rsidR="00AB3618">
        <w:rPr>
          <w:rFonts w:ascii="Calibri" w:hAnsi="Calibri" w:cs="Calibri"/>
        </w:rPr>
        <w:t>Over subscription</w:t>
      </w:r>
      <w:r w:rsidR="0011332C">
        <w:rPr>
          <w:rFonts w:ascii="Calibri" w:hAnsi="Calibri" w:cs="Calibri"/>
        </w:rPr>
        <w:t xml:space="preserve"> criteria </w:t>
      </w:r>
      <w:r>
        <w:rPr>
          <w:rFonts w:ascii="Calibri" w:hAnsi="Calibri" w:cs="Calibri"/>
        </w:rPr>
        <w:t>and PAN</w:t>
      </w:r>
      <w:r w:rsidR="00C94DE0">
        <w:rPr>
          <w:rFonts w:ascii="Calibri" w:hAnsi="Calibri" w:cs="Calibri"/>
        </w:rPr>
        <w:t>) -</w:t>
      </w:r>
      <w:r>
        <w:rPr>
          <w:rFonts w:ascii="Calibri" w:hAnsi="Calibri" w:cs="Calibri"/>
        </w:rPr>
        <w:t xml:space="preserve"> </w:t>
      </w:r>
      <w:r w:rsidR="008059E6">
        <w:rPr>
          <w:rFonts w:ascii="Calibri" w:hAnsi="Calibri" w:cs="Calibri"/>
        </w:rPr>
        <w:t>Reviewed</w:t>
      </w:r>
      <w:r>
        <w:rPr>
          <w:rFonts w:ascii="Calibri" w:hAnsi="Calibri" w:cs="Calibri"/>
        </w:rPr>
        <w:t xml:space="preserve">: </w:t>
      </w:r>
      <w:r w:rsidR="00280641" w:rsidRPr="00044D34">
        <w:rPr>
          <w:rFonts w:ascii="Calibri" w:hAnsi="Calibri" w:cs="Calibri"/>
          <w:b/>
          <w:color w:val="FF0000"/>
        </w:rPr>
        <w:t xml:space="preserve">Oct </w:t>
      </w:r>
      <w:r w:rsidR="001C7424">
        <w:rPr>
          <w:rFonts w:ascii="Calibri" w:hAnsi="Calibri" w:cs="Calibri"/>
          <w:b/>
          <w:color w:val="FF0000"/>
        </w:rPr>
        <w:t>2023</w:t>
      </w:r>
    </w:p>
    <w:p w14:paraId="2E817F43" w14:textId="75F1372B" w:rsidR="005A567B" w:rsidRPr="001C7424" w:rsidRDefault="00561599" w:rsidP="00926546">
      <w:pPr>
        <w:pStyle w:val="BodyText"/>
        <w:rPr>
          <w:rFonts w:ascii="Calibri" w:hAnsi="Calibri" w:cs="Calibri"/>
          <w:color w:val="000000" w:themeColor="text1"/>
        </w:rPr>
      </w:pPr>
      <w:r w:rsidRPr="001C7424">
        <w:rPr>
          <w:rFonts w:ascii="Calibri" w:hAnsi="Calibri" w:cs="Calibri"/>
          <w:color w:val="000000" w:themeColor="text1"/>
        </w:rPr>
        <w:t xml:space="preserve">Determined by LGB/MAT Board </w:t>
      </w:r>
      <w:r w:rsidR="00643585" w:rsidRPr="001C7424">
        <w:rPr>
          <w:rFonts w:ascii="Calibri" w:hAnsi="Calibri" w:cs="Calibri"/>
          <w:color w:val="000000" w:themeColor="text1"/>
        </w:rPr>
        <w:t>- (Date to be added but must be before 28</w:t>
      </w:r>
      <w:r w:rsidR="00643585" w:rsidRPr="001C7424">
        <w:rPr>
          <w:rFonts w:ascii="Calibri" w:hAnsi="Calibri" w:cs="Calibri"/>
          <w:color w:val="000000" w:themeColor="text1"/>
          <w:vertAlign w:val="superscript"/>
        </w:rPr>
        <w:t>th</w:t>
      </w:r>
      <w:r w:rsidR="00643585" w:rsidRPr="001C7424">
        <w:rPr>
          <w:rFonts w:ascii="Calibri" w:hAnsi="Calibri" w:cs="Calibri"/>
          <w:color w:val="000000" w:themeColor="text1"/>
        </w:rPr>
        <w:t xml:space="preserve"> Feb 202</w:t>
      </w:r>
      <w:r w:rsidR="001C7424">
        <w:rPr>
          <w:rFonts w:ascii="Calibri" w:hAnsi="Calibri" w:cs="Calibri"/>
          <w:color w:val="000000" w:themeColor="text1"/>
        </w:rPr>
        <w:t>4</w:t>
      </w:r>
      <w:r w:rsidR="00643585" w:rsidRPr="001C7424">
        <w:rPr>
          <w:rFonts w:ascii="Calibri" w:hAnsi="Calibri" w:cs="Calibri"/>
          <w:color w:val="000000" w:themeColor="text1"/>
        </w:rPr>
        <w:t>)</w:t>
      </w:r>
    </w:p>
    <w:p w14:paraId="38FC02E9" w14:textId="77777777" w:rsidR="007448A4" w:rsidRDefault="007448A4" w:rsidP="00926546">
      <w:pPr>
        <w:pStyle w:val="BodyText"/>
        <w:rPr>
          <w:rFonts w:ascii="Calibri" w:hAnsi="Calibri" w:cs="Calibri"/>
        </w:rPr>
      </w:pPr>
    </w:p>
    <w:p w14:paraId="370868C1" w14:textId="77777777" w:rsidR="00926546" w:rsidRPr="00A0181D" w:rsidRDefault="00926546">
      <w:pPr>
        <w:rPr>
          <w:rFonts w:ascii="Calibri" w:hAnsi="Calibri" w:cs="Calibri"/>
        </w:rPr>
      </w:pPr>
    </w:p>
    <w:sectPr w:rsidR="00926546" w:rsidRPr="00A0181D" w:rsidSect="00171C44">
      <w:headerReference w:type="even" r:id="rId20"/>
      <w:headerReference w:type="default" r:id="rId21"/>
      <w:footerReference w:type="even" r:id="rId22"/>
      <w:footerReference w:type="default" r:id="rId23"/>
      <w:headerReference w:type="first" r:id="rId24"/>
      <w:footerReference w:type="first" r:id="rId25"/>
      <w:pgSz w:w="11908" w:h="16833"/>
      <w:pgMar w:top="1440" w:right="1080" w:bottom="1440" w:left="1080" w:header="680" w:footer="851" w:gutter="0"/>
      <w:pgBorders w:offsetFrom="page">
        <w:top w:val="single" w:sz="18" w:space="24" w:color="17365D" w:shadow="1"/>
        <w:left w:val="single" w:sz="18" w:space="24" w:color="17365D" w:shadow="1"/>
        <w:bottom w:val="single" w:sz="18" w:space="24" w:color="17365D" w:shadow="1"/>
        <w:right w:val="single" w:sz="18" w:space="24" w:color="17365D" w:shadow="1"/>
      </w:pgBorders>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ED58" w14:textId="77777777" w:rsidR="00AA0D1E" w:rsidRDefault="00AA0D1E">
      <w:r>
        <w:separator/>
      </w:r>
    </w:p>
  </w:endnote>
  <w:endnote w:type="continuationSeparator" w:id="0">
    <w:p w14:paraId="001B967E" w14:textId="77777777" w:rsidR="00AA0D1E" w:rsidRDefault="00AA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A4C6" w14:textId="77777777" w:rsidR="009E5C32" w:rsidRDefault="009E5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EFF9" w14:textId="77777777" w:rsidR="00E125EF" w:rsidRPr="00E125EF" w:rsidRDefault="00E125EF">
    <w:pPr>
      <w:pStyle w:val="Footer"/>
      <w:jc w:val="right"/>
      <w:rPr>
        <w:rFonts w:ascii="Calibri" w:hAnsi="Calibri" w:cs="Calibri"/>
        <w:sz w:val="20"/>
        <w:szCs w:val="20"/>
      </w:rPr>
    </w:pPr>
    <w:r w:rsidRPr="00E125EF">
      <w:rPr>
        <w:rFonts w:ascii="Calibri" w:hAnsi="Calibri" w:cs="Calibri"/>
        <w:sz w:val="20"/>
        <w:szCs w:val="20"/>
      </w:rPr>
      <w:fldChar w:fldCharType="begin"/>
    </w:r>
    <w:r w:rsidRPr="00E125EF">
      <w:rPr>
        <w:rFonts w:ascii="Calibri" w:hAnsi="Calibri" w:cs="Calibri"/>
        <w:sz w:val="20"/>
        <w:szCs w:val="20"/>
      </w:rPr>
      <w:instrText xml:space="preserve"> PAGE   \* MERGEFORMAT </w:instrText>
    </w:r>
    <w:r w:rsidRPr="00E125EF">
      <w:rPr>
        <w:rFonts w:ascii="Calibri" w:hAnsi="Calibri" w:cs="Calibri"/>
        <w:sz w:val="20"/>
        <w:szCs w:val="20"/>
      </w:rPr>
      <w:fldChar w:fldCharType="separate"/>
    </w:r>
    <w:r w:rsidRPr="00E125EF">
      <w:rPr>
        <w:rFonts w:ascii="Calibri" w:hAnsi="Calibri" w:cs="Calibri"/>
        <w:noProof/>
        <w:sz w:val="20"/>
        <w:szCs w:val="20"/>
      </w:rPr>
      <w:t>2</w:t>
    </w:r>
    <w:r w:rsidRPr="00E125EF">
      <w:rPr>
        <w:rFonts w:ascii="Calibri" w:hAnsi="Calibri" w:cs="Calibri"/>
        <w:noProof/>
        <w:sz w:val="20"/>
        <w:szCs w:val="20"/>
      </w:rPr>
      <w:fldChar w:fldCharType="end"/>
    </w:r>
  </w:p>
  <w:p w14:paraId="5D33FA99" w14:textId="77777777" w:rsidR="009D187B" w:rsidRPr="005B74FA" w:rsidRDefault="009D187B">
    <w:pPr>
      <w:tabs>
        <w:tab w:val="left" w:pos="0"/>
        <w:tab w:val="right" w:pos="8308"/>
      </w:tabs>
      <w:suppressAutoHyphens/>
      <w:rPr>
        <w:rFonts w:ascii="Calibri" w:hAnsi="Calibri" w:cs="Calibri"/>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6477" w14:textId="77777777" w:rsidR="009E5C32" w:rsidRDefault="009E5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97C4" w14:textId="77777777" w:rsidR="00AA0D1E" w:rsidRDefault="00AA0D1E">
      <w:r>
        <w:separator/>
      </w:r>
    </w:p>
  </w:footnote>
  <w:footnote w:type="continuationSeparator" w:id="0">
    <w:p w14:paraId="082A9988" w14:textId="77777777" w:rsidR="00AA0D1E" w:rsidRDefault="00AA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05D7" w14:textId="77777777" w:rsidR="009E5C32" w:rsidRDefault="009E5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7B1C" w14:textId="77777777" w:rsidR="009D187B" w:rsidRPr="005A2CDF" w:rsidRDefault="00000000" w:rsidP="00E125EF">
    <w:pPr>
      <w:pStyle w:val="Heading7"/>
      <w:jc w:val="left"/>
      <w:rPr>
        <w:rFonts w:ascii="Calibri" w:hAnsi="Calibri" w:cs="Calibri"/>
        <w:b w:val="0"/>
        <w:sz w:val="18"/>
      </w:rPr>
    </w:pPr>
    <w:r>
      <w:rPr>
        <w:rFonts w:ascii="Calibri" w:hAnsi="Calibri" w:cs="Calibri"/>
        <w:b w:val="0"/>
        <w:noProof/>
        <w:sz w:val="18"/>
      </w:rPr>
      <w:pict w14:anchorId="4E2A1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8.6pt;height:158.55pt;rotation:315;z-index:-251658752;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p w14:paraId="0221D6BD" w14:textId="77777777" w:rsidR="009D187B" w:rsidRDefault="009D187B">
    <w:pPr>
      <w:spacing w:after="428"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A57B" w14:textId="77777777" w:rsidR="009E5C32" w:rsidRDefault="009E5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442F"/>
    <w:multiLevelType w:val="hybridMultilevel"/>
    <w:tmpl w:val="77D49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11A94"/>
    <w:multiLevelType w:val="hybridMultilevel"/>
    <w:tmpl w:val="66E02F14"/>
    <w:lvl w:ilvl="0" w:tplc="344CB0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533335"/>
    <w:multiLevelType w:val="hybridMultilevel"/>
    <w:tmpl w:val="498AC914"/>
    <w:lvl w:ilvl="0" w:tplc="7DAEDF6C">
      <w:start w:val="1"/>
      <w:numFmt w:val="bullet"/>
      <w:lvlText w:val=""/>
      <w:lvlJc w:val="left"/>
      <w:pPr>
        <w:ind w:left="1494" w:hanging="360"/>
      </w:pPr>
      <w:rPr>
        <w:rFonts w:ascii="Wingdings" w:hAnsi="Wingdings" w:hint="default"/>
        <w:color w:val="00000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2EAA7212"/>
    <w:multiLevelType w:val="hybridMultilevel"/>
    <w:tmpl w:val="DAFA6A60"/>
    <w:lvl w:ilvl="0" w:tplc="ECAC29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92DF0"/>
    <w:multiLevelType w:val="hybridMultilevel"/>
    <w:tmpl w:val="B106C636"/>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34416227"/>
    <w:multiLevelType w:val="multilevel"/>
    <w:tmpl w:val="B4640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89C773A"/>
    <w:multiLevelType w:val="hybridMultilevel"/>
    <w:tmpl w:val="F8D6E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80C0B"/>
    <w:multiLevelType w:val="hybridMultilevel"/>
    <w:tmpl w:val="EC80A2EC"/>
    <w:lvl w:ilvl="0" w:tplc="08090005">
      <w:start w:val="1"/>
      <w:numFmt w:val="bullet"/>
      <w:lvlText w:val=""/>
      <w:lvlJc w:val="left"/>
      <w:pPr>
        <w:ind w:left="1494" w:hanging="360"/>
      </w:pPr>
      <w:rPr>
        <w:rFonts w:ascii="Wingdings" w:hAnsi="Wingdings"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4211536D"/>
    <w:multiLevelType w:val="hybridMultilevel"/>
    <w:tmpl w:val="AAE81E68"/>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9881C1D"/>
    <w:multiLevelType w:val="hybridMultilevel"/>
    <w:tmpl w:val="260846D8"/>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4E985624"/>
    <w:multiLevelType w:val="hybridMultilevel"/>
    <w:tmpl w:val="A15CDFB4"/>
    <w:lvl w:ilvl="0" w:tplc="08090005">
      <w:start w:val="1"/>
      <w:numFmt w:val="bullet"/>
      <w:lvlText w:val=""/>
      <w:lvlJc w:val="left"/>
      <w:pPr>
        <w:ind w:left="1494" w:hanging="360"/>
      </w:pPr>
      <w:rPr>
        <w:rFonts w:ascii="Wingdings" w:hAnsi="Wingdings" w:hint="default"/>
        <w:color w:val="000000"/>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599C064F"/>
    <w:multiLevelType w:val="hybridMultilevel"/>
    <w:tmpl w:val="51E4F3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E1056DC"/>
    <w:multiLevelType w:val="hybridMultilevel"/>
    <w:tmpl w:val="94807CA4"/>
    <w:lvl w:ilvl="0" w:tplc="08090005">
      <w:start w:val="1"/>
      <w:numFmt w:val="bullet"/>
      <w:lvlText w:val=""/>
      <w:lvlJc w:val="left"/>
      <w:pPr>
        <w:ind w:left="1494"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0F28BC"/>
    <w:multiLevelType w:val="hybridMultilevel"/>
    <w:tmpl w:val="D2686EA4"/>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6A766DED"/>
    <w:multiLevelType w:val="hybridMultilevel"/>
    <w:tmpl w:val="F528B06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6C76387E"/>
    <w:multiLevelType w:val="hybridMultilevel"/>
    <w:tmpl w:val="0590AB7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70665657"/>
    <w:multiLevelType w:val="hybridMultilevel"/>
    <w:tmpl w:val="17EE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733764">
    <w:abstractNumId w:val="13"/>
  </w:num>
  <w:num w:numId="2" w16cid:durableId="1514220964">
    <w:abstractNumId w:val="2"/>
  </w:num>
  <w:num w:numId="3" w16cid:durableId="628514735">
    <w:abstractNumId w:val="15"/>
  </w:num>
  <w:num w:numId="4" w16cid:durableId="228417416">
    <w:abstractNumId w:val="11"/>
  </w:num>
  <w:num w:numId="5" w16cid:durableId="670832456">
    <w:abstractNumId w:val="4"/>
  </w:num>
  <w:num w:numId="6" w16cid:durableId="1830629450">
    <w:abstractNumId w:val="7"/>
  </w:num>
  <w:num w:numId="7" w16cid:durableId="1270315954">
    <w:abstractNumId w:val="9"/>
  </w:num>
  <w:num w:numId="8" w16cid:durableId="954292578">
    <w:abstractNumId w:val="10"/>
  </w:num>
  <w:num w:numId="9" w16cid:durableId="1244144391">
    <w:abstractNumId w:val="6"/>
  </w:num>
  <w:num w:numId="10" w16cid:durableId="23947342">
    <w:abstractNumId w:val="12"/>
  </w:num>
  <w:num w:numId="11" w16cid:durableId="1025596937">
    <w:abstractNumId w:val="0"/>
  </w:num>
  <w:num w:numId="12" w16cid:durableId="1083330872">
    <w:abstractNumId w:val="16"/>
  </w:num>
  <w:num w:numId="13" w16cid:durableId="292759247">
    <w:abstractNumId w:val="8"/>
  </w:num>
  <w:num w:numId="14" w16cid:durableId="504979124">
    <w:abstractNumId w:val="3"/>
  </w:num>
  <w:num w:numId="15" w16cid:durableId="1798254962">
    <w:abstractNumId w:val="1"/>
  </w:num>
  <w:num w:numId="16" w16cid:durableId="697045605">
    <w:abstractNumId w:val="14"/>
  </w:num>
  <w:num w:numId="17" w16cid:durableId="1653485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46"/>
    <w:rsid w:val="000046F2"/>
    <w:rsid w:val="00033D2E"/>
    <w:rsid w:val="00044D34"/>
    <w:rsid w:val="00045AEE"/>
    <w:rsid w:val="000602D0"/>
    <w:rsid w:val="000649B9"/>
    <w:rsid w:val="00067464"/>
    <w:rsid w:val="00086DF6"/>
    <w:rsid w:val="000876BF"/>
    <w:rsid w:val="00092CCB"/>
    <w:rsid w:val="00095D74"/>
    <w:rsid w:val="00096E77"/>
    <w:rsid w:val="000A4280"/>
    <w:rsid w:val="000A6C31"/>
    <w:rsid w:val="000B74E1"/>
    <w:rsid w:val="000C0EDD"/>
    <w:rsid w:val="000D5427"/>
    <w:rsid w:val="000D544D"/>
    <w:rsid w:val="000E2342"/>
    <w:rsid w:val="000F129A"/>
    <w:rsid w:val="0010123F"/>
    <w:rsid w:val="00103E2A"/>
    <w:rsid w:val="001125B8"/>
    <w:rsid w:val="0011332C"/>
    <w:rsid w:val="001214DD"/>
    <w:rsid w:val="00127373"/>
    <w:rsid w:val="00136261"/>
    <w:rsid w:val="001467D4"/>
    <w:rsid w:val="0015294A"/>
    <w:rsid w:val="0015365F"/>
    <w:rsid w:val="00171C44"/>
    <w:rsid w:val="00175B36"/>
    <w:rsid w:val="001763F3"/>
    <w:rsid w:val="00180D9E"/>
    <w:rsid w:val="00196A41"/>
    <w:rsid w:val="001A3631"/>
    <w:rsid w:val="001A4FE4"/>
    <w:rsid w:val="001B1ACB"/>
    <w:rsid w:val="001B6E4F"/>
    <w:rsid w:val="001C211D"/>
    <w:rsid w:val="001C595C"/>
    <w:rsid w:val="001C7424"/>
    <w:rsid w:val="001D15B4"/>
    <w:rsid w:val="001D3244"/>
    <w:rsid w:val="001E1005"/>
    <w:rsid w:val="001E4E0A"/>
    <w:rsid w:val="0020578E"/>
    <w:rsid w:val="002129F8"/>
    <w:rsid w:val="0021499F"/>
    <w:rsid w:val="00227E22"/>
    <w:rsid w:val="002339EB"/>
    <w:rsid w:val="002351A1"/>
    <w:rsid w:val="002406E8"/>
    <w:rsid w:val="00253B2C"/>
    <w:rsid w:val="002547B8"/>
    <w:rsid w:val="002614AA"/>
    <w:rsid w:val="002656F3"/>
    <w:rsid w:val="00271CFB"/>
    <w:rsid w:val="00277A30"/>
    <w:rsid w:val="00280641"/>
    <w:rsid w:val="00285555"/>
    <w:rsid w:val="002B6974"/>
    <w:rsid w:val="002E73F3"/>
    <w:rsid w:val="002F300D"/>
    <w:rsid w:val="002F6F17"/>
    <w:rsid w:val="00307F03"/>
    <w:rsid w:val="003104E4"/>
    <w:rsid w:val="00313CDF"/>
    <w:rsid w:val="00320D34"/>
    <w:rsid w:val="0033185F"/>
    <w:rsid w:val="00373950"/>
    <w:rsid w:val="00384180"/>
    <w:rsid w:val="003A20EF"/>
    <w:rsid w:val="003A660A"/>
    <w:rsid w:val="003A7A26"/>
    <w:rsid w:val="003B6934"/>
    <w:rsid w:val="003D03A1"/>
    <w:rsid w:val="003E149E"/>
    <w:rsid w:val="003E22A0"/>
    <w:rsid w:val="003E2F33"/>
    <w:rsid w:val="003F408B"/>
    <w:rsid w:val="003F40A5"/>
    <w:rsid w:val="00400B98"/>
    <w:rsid w:val="004131BA"/>
    <w:rsid w:val="004131EA"/>
    <w:rsid w:val="00416398"/>
    <w:rsid w:val="00445BCA"/>
    <w:rsid w:val="00451D9E"/>
    <w:rsid w:val="0048089F"/>
    <w:rsid w:val="004905B0"/>
    <w:rsid w:val="004B477B"/>
    <w:rsid w:val="004B6D5F"/>
    <w:rsid w:val="004C60BA"/>
    <w:rsid w:val="004C6F73"/>
    <w:rsid w:val="004D7D9F"/>
    <w:rsid w:val="004E0B76"/>
    <w:rsid w:val="004E257C"/>
    <w:rsid w:val="005073A6"/>
    <w:rsid w:val="005123AC"/>
    <w:rsid w:val="005156CD"/>
    <w:rsid w:val="00516F66"/>
    <w:rsid w:val="005227D5"/>
    <w:rsid w:val="00530738"/>
    <w:rsid w:val="00533043"/>
    <w:rsid w:val="005341AD"/>
    <w:rsid w:val="00542C7A"/>
    <w:rsid w:val="00551E5F"/>
    <w:rsid w:val="00561599"/>
    <w:rsid w:val="005633C3"/>
    <w:rsid w:val="00567BED"/>
    <w:rsid w:val="005714D4"/>
    <w:rsid w:val="00575BBC"/>
    <w:rsid w:val="00582160"/>
    <w:rsid w:val="005A2CDF"/>
    <w:rsid w:val="005A567B"/>
    <w:rsid w:val="005B4AB3"/>
    <w:rsid w:val="005B74FA"/>
    <w:rsid w:val="005C182F"/>
    <w:rsid w:val="005C6598"/>
    <w:rsid w:val="005D00C8"/>
    <w:rsid w:val="005D573F"/>
    <w:rsid w:val="005F43FF"/>
    <w:rsid w:val="006065ED"/>
    <w:rsid w:val="0062396F"/>
    <w:rsid w:val="006274B2"/>
    <w:rsid w:val="006325AE"/>
    <w:rsid w:val="00643585"/>
    <w:rsid w:val="00651D30"/>
    <w:rsid w:val="00656405"/>
    <w:rsid w:val="006957AC"/>
    <w:rsid w:val="006E1A04"/>
    <w:rsid w:val="006F4422"/>
    <w:rsid w:val="006F4FB1"/>
    <w:rsid w:val="006F64E3"/>
    <w:rsid w:val="00700523"/>
    <w:rsid w:val="00717D22"/>
    <w:rsid w:val="00723742"/>
    <w:rsid w:val="007276B0"/>
    <w:rsid w:val="00740449"/>
    <w:rsid w:val="007448A4"/>
    <w:rsid w:val="00745C18"/>
    <w:rsid w:val="007476CF"/>
    <w:rsid w:val="00760F09"/>
    <w:rsid w:val="00776A06"/>
    <w:rsid w:val="0078031B"/>
    <w:rsid w:val="0079330B"/>
    <w:rsid w:val="00796687"/>
    <w:rsid w:val="007A103C"/>
    <w:rsid w:val="007A478C"/>
    <w:rsid w:val="007A646D"/>
    <w:rsid w:val="007C2513"/>
    <w:rsid w:val="007D31A8"/>
    <w:rsid w:val="007E12B1"/>
    <w:rsid w:val="007E312B"/>
    <w:rsid w:val="008059E6"/>
    <w:rsid w:val="00812B2A"/>
    <w:rsid w:val="00820DA2"/>
    <w:rsid w:val="008224FF"/>
    <w:rsid w:val="00823ED9"/>
    <w:rsid w:val="00830462"/>
    <w:rsid w:val="00831309"/>
    <w:rsid w:val="008337A2"/>
    <w:rsid w:val="008374F2"/>
    <w:rsid w:val="0087002C"/>
    <w:rsid w:val="008A6F47"/>
    <w:rsid w:val="008C1BFC"/>
    <w:rsid w:val="008C1D37"/>
    <w:rsid w:val="008C202E"/>
    <w:rsid w:val="008C214E"/>
    <w:rsid w:val="008D6E8A"/>
    <w:rsid w:val="008E1EAC"/>
    <w:rsid w:val="008F217A"/>
    <w:rsid w:val="008F5BB8"/>
    <w:rsid w:val="008F6750"/>
    <w:rsid w:val="009016BB"/>
    <w:rsid w:val="009136C0"/>
    <w:rsid w:val="00915DBA"/>
    <w:rsid w:val="009217AA"/>
    <w:rsid w:val="009238B1"/>
    <w:rsid w:val="00926546"/>
    <w:rsid w:val="009312F8"/>
    <w:rsid w:val="009360AA"/>
    <w:rsid w:val="00945116"/>
    <w:rsid w:val="009476BD"/>
    <w:rsid w:val="009524BC"/>
    <w:rsid w:val="009711C3"/>
    <w:rsid w:val="00985189"/>
    <w:rsid w:val="0099220A"/>
    <w:rsid w:val="00995C44"/>
    <w:rsid w:val="00996914"/>
    <w:rsid w:val="009A5FC2"/>
    <w:rsid w:val="009B69C3"/>
    <w:rsid w:val="009D187B"/>
    <w:rsid w:val="009D244C"/>
    <w:rsid w:val="009D698D"/>
    <w:rsid w:val="009E1734"/>
    <w:rsid w:val="009E5C32"/>
    <w:rsid w:val="00A0181D"/>
    <w:rsid w:val="00A04B7A"/>
    <w:rsid w:val="00A16479"/>
    <w:rsid w:val="00A23EB0"/>
    <w:rsid w:val="00A37572"/>
    <w:rsid w:val="00A37FF4"/>
    <w:rsid w:val="00A46886"/>
    <w:rsid w:val="00A64B08"/>
    <w:rsid w:val="00A74ED0"/>
    <w:rsid w:val="00A85B73"/>
    <w:rsid w:val="00AA061E"/>
    <w:rsid w:val="00AA0D1E"/>
    <w:rsid w:val="00AB3618"/>
    <w:rsid w:val="00AD329A"/>
    <w:rsid w:val="00AE63C0"/>
    <w:rsid w:val="00B013B3"/>
    <w:rsid w:val="00B0279D"/>
    <w:rsid w:val="00B15ABB"/>
    <w:rsid w:val="00B16223"/>
    <w:rsid w:val="00B24FD7"/>
    <w:rsid w:val="00B25516"/>
    <w:rsid w:val="00B32AD6"/>
    <w:rsid w:val="00B4739D"/>
    <w:rsid w:val="00B6067F"/>
    <w:rsid w:val="00B63ED0"/>
    <w:rsid w:val="00B737C0"/>
    <w:rsid w:val="00B83B58"/>
    <w:rsid w:val="00B9191B"/>
    <w:rsid w:val="00B94811"/>
    <w:rsid w:val="00B96FB2"/>
    <w:rsid w:val="00BA5676"/>
    <w:rsid w:val="00BB0C76"/>
    <w:rsid w:val="00BB11D8"/>
    <w:rsid w:val="00BB40A2"/>
    <w:rsid w:val="00BC712C"/>
    <w:rsid w:val="00BC7E55"/>
    <w:rsid w:val="00BD581A"/>
    <w:rsid w:val="00BD7405"/>
    <w:rsid w:val="00BE10D4"/>
    <w:rsid w:val="00BF0BCB"/>
    <w:rsid w:val="00C071A7"/>
    <w:rsid w:val="00C118A8"/>
    <w:rsid w:val="00C1784D"/>
    <w:rsid w:val="00C31F4B"/>
    <w:rsid w:val="00C34E90"/>
    <w:rsid w:val="00C63678"/>
    <w:rsid w:val="00C71AEF"/>
    <w:rsid w:val="00C76B6D"/>
    <w:rsid w:val="00C835B2"/>
    <w:rsid w:val="00C94DE0"/>
    <w:rsid w:val="00C963B3"/>
    <w:rsid w:val="00CA6AA9"/>
    <w:rsid w:val="00CB59A2"/>
    <w:rsid w:val="00CB613F"/>
    <w:rsid w:val="00CB7344"/>
    <w:rsid w:val="00CC4493"/>
    <w:rsid w:val="00CD7415"/>
    <w:rsid w:val="00CF45D0"/>
    <w:rsid w:val="00CF7091"/>
    <w:rsid w:val="00D06992"/>
    <w:rsid w:val="00D15AFF"/>
    <w:rsid w:val="00D16371"/>
    <w:rsid w:val="00D17E2C"/>
    <w:rsid w:val="00D20CA0"/>
    <w:rsid w:val="00D43BBA"/>
    <w:rsid w:val="00D50CFB"/>
    <w:rsid w:val="00D542C9"/>
    <w:rsid w:val="00D80750"/>
    <w:rsid w:val="00D845A3"/>
    <w:rsid w:val="00DA68C7"/>
    <w:rsid w:val="00DB6D8E"/>
    <w:rsid w:val="00DC69D0"/>
    <w:rsid w:val="00DE3E41"/>
    <w:rsid w:val="00DE4936"/>
    <w:rsid w:val="00DE6091"/>
    <w:rsid w:val="00DF2599"/>
    <w:rsid w:val="00DF3974"/>
    <w:rsid w:val="00DF4F0B"/>
    <w:rsid w:val="00E125EF"/>
    <w:rsid w:val="00E2390E"/>
    <w:rsid w:val="00E32F3F"/>
    <w:rsid w:val="00E36946"/>
    <w:rsid w:val="00E47ACD"/>
    <w:rsid w:val="00E50EC4"/>
    <w:rsid w:val="00E516B1"/>
    <w:rsid w:val="00E54170"/>
    <w:rsid w:val="00E73DBC"/>
    <w:rsid w:val="00EA44A9"/>
    <w:rsid w:val="00EB2B30"/>
    <w:rsid w:val="00EC2DBD"/>
    <w:rsid w:val="00EC59FE"/>
    <w:rsid w:val="00ED56C7"/>
    <w:rsid w:val="00EE46EB"/>
    <w:rsid w:val="00EF10EE"/>
    <w:rsid w:val="00EF1D13"/>
    <w:rsid w:val="00EF6A6C"/>
    <w:rsid w:val="00EF7CF9"/>
    <w:rsid w:val="00F1158B"/>
    <w:rsid w:val="00F17D99"/>
    <w:rsid w:val="00F20446"/>
    <w:rsid w:val="00F25CBB"/>
    <w:rsid w:val="00F356A1"/>
    <w:rsid w:val="00F45E0C"/>
    <w:rsid w:val="00F674C4"/>
    <w:rsid w:val="00F71816"/>
    <w:rsid w:val="00F72136"/>
    <w:rsid w:val="00F86AFB"/>
    <w:rsid w:val="00F93048"/>
    <w:rsid w:val="00F94A56"/>
    <w:rsid w:val="00F94B3C"/>
    <w:rsid w:val="00F964D7"/>
    <w:rsid w:val="00FA1071"/>
    <w:rsid w:val="00FA1512"/>
    <w:rsid w:val="00FB0651"/>
    <w:rsid w:val="00FC20B1"/>
    <w:rsid w:val="00FE1823"/>
    <w:rsid w:val="00FF2393"/>
    <w:rsid w:val="00FF6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161AC"/>
  <w15:chartTrackingRefBased/>
  <w15:docId w15:val="{67620754-4B48-42D3-AF5F-6B579017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546"/>
    <w:rPr>
      <w:sz w:val="24"/>
      <w:szCs w:val="24"/>
      <w:lang w:eastAsia="en-US"/>
    </w:rPr>
  </w:style>
  <w:style w:type="paragraph" w:styleId="Heading1">
    <w:name w:val="heading 1"/>
    <w:basedOn w:val="Normal"/>
    <w:next w:val="Normal"/>
    <w:qFormat/>
    <w:rsid w:val="00926546"/>
    <w:pPr>
      <w:keepNext/>
      <w:spacing w:before="240" w:after="60"/>
      <w:jc w:val="center"/>
      <w:outlineLvl w:val="0"/>
    </w:pPr>
    <w:rPr>
      <w:rFonts w:ascii="Arial" w:hAnsi="Arial" w:cs="Arial"/>
      <w:b/>
      <w:bCs/>
      <w:kern w:val="32"/>
      <w:sz w:val="28"/>
      <w:szCs w:val="32"/>
    </w:rPr>
  </w:style>
  <w:style w:type="paragraph" w:styleId="Heading2">
    <w:name w:val="heading 2"/>
    <w:basedOn w:val="Normal"/>
    <w:next w:val="Normal"/>
    <w:qFormat/>
    <w:rsid w:val="00926546"/>
    <w:pPr>
      <w:keepNext/>
      <w:spacing w:before="240" w:after="60"/>
      <w:outlineLvl w:val="1"/>
    </w:pPr>
    <w:rPr>
      <w:rFonts w:ascii="Arial" w:hAnsi="Arial" w:cs="Arial"/>
      <w:b/>
      <w:bCs/>
      <w:iCs/>
      <w:szCs w:val="28"/>
    </w:rPr>
  </w:style>
  <w:style w:type="paragraph" w:styleId="Heading7">
    <w:name w:val="heading 7"/>
    <w:basedOn w:val="Normal"/>
    <w:next w:val="Normal"/>
    <w:qFormat/>
    <w:rsid w:val="00926546"/>
    <w:pPr>
      <w:keepNext/>
      <w:tabs>
        <w:tab w:val="left" w:pos="0"/>
        <w:tab w:val="right" w:pos="8308"/>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6546"/>
    <w:pPr>
      <w:ind w:left="720" w:hanging="720"/>
    </w:pPr>
    <w:rPr>
      <w:rFonts w:ascii="Arial" w:hAnsi="Arial"/>
      <w:sz w:val="22"/>
    </w:rPr>
  </w:style>
  <w:style w:type="character" w:customStyle="1" w:styleId="Bold">
    <w:name w:val="Bold"/>
    <w:rsid w:val="00926546"/>
    <w:rPr>
      <w:rFonts w:ascii="Arial" w:hAnsi="Arial"/>
      <w:b/>
      <w:sz w:val="22"/>
    </w:rPr>
  </w:style>
  <w:style w:type="paragraph" w:styleId="Header">
    <w:name w:val="header"/>
    <w:basedOn w:val="Normal"/>
    <w:rsid w:val="00926546"/>
    <w:pPr>
      <w:tabs>
        <w:tab w:val="center" w:pos="4153"/>
        <w:tab w:val="right" w:pos="8306"/>
      </w:tabs>
    </w:pPr>
  </w:style>
  <w:style w:type="paragraph" w:styleId="Footer">
    <w:name w:val="footer"/>
    <w:basedOn w:val="Normal"/>
    <w:link w:val="FooterChar"/>
    <w:uiPriority w:val="99"/>
    <w:rsid w:val="00926546"/>
    <w:pPr>
      <w:tabs>
        <w:tab w:val="center" w:pos="4153"/>
        <w:tab w:val="right" w:pos="8306"/>
      </w:tabs>
    </w:pPr>
  </w:style>
  <w:style w:type="character" w:styleId="Hyperlink">
    <w:name w:val="Hyperlink"/>
    <w:rsid w:val="009238B1"/>
    <w:rPr>
      <w:color w:val="0000FF"/>
      <w:u w:val="single"/>
    </w:rPr>
  </w:style>
  <w:style w:type="character" w:customStyle="1" w:styleId="FooterChar">
    <w:name w:val="Footer Char"/>
    <w:link w:val="Footer"/>
    <w:uiPriority w:val="99"/>
    <w:rsid w:val="005B74FA"/>
    <w:rPr>
      <w:sz w:val="24"/>
      <w:szCs w:val="24"/>
      <w:lang w:val="en-US" w:eastAsia="en-US"/>
    </w:rPr>
  </w:style>
  <w:style w:type="character" w:customStyle="1" w:styleId="BodyTextChar">
    <w:name w:val="Body Text Char"/>
    <w:link w:val="BodyText"/>
    <w:rsid w:val="00E54170"/>
    <w:rPr>
      <w:rFonts w:ascii="Arial" w:hAnsi="Arial"/>
      <w:sz w:val="22"/>
      <w:szCs w:val="24"/>
      <w:lang w:val="en-US" w:eastAsia="en-US"/>
    </w:rPr>
  </w:style>
  <w:style w:type="paragraph" w:styleId="BalloonText">
    <w:name w:val="Balloon Text"/>
    <w:basedOn w:val="Normal"/>
    <w:link w:val="BalloonTextChar"/>
    <w:rsid w:val="00DF2599"/>
    <w:rPr>
      <w:rFonts w:ascii="Tahoma" w:hAnsi="Tahoma" w:cs="Tahoma"/>
      <w:sz w:val="16"/>
      <w:szCs w:val="16"/>
    </w:rPr>
  </w:style>
  <w:style w:type="character" w:customStyle="1" w:styleId="BalloonTextChar">
    <w:name w:val="Balloon Text Char"/>
    <w:link w:val="BalloonText"/>
    <w:rsid w:val="00DF2599"/>
    <w:rPr>
      <w:rFonts w:ascii="Tahoma" w:hAnsi="Tahoma" w:cs="Tahoma"/>
      <w:sz w:val="16"/>
      <w:szCs w:val="16"/>
      <w:lang w:val="en-US" w:eastAsia="en-US"/>
    </w:rPr>
  </w:style>
  <w:style w:type="paragraph" w:styleId="ListParagraph">
    <w:name w:val="List Paragraph"/>
    <w:basedOn w:val="Normal"/>
    <w:uiPriority w:val="34"/>
    <w:qFormat/>
    <w:rsid w:val="008C214E"/>
    <w:pPr>
      <w:ind w:left="720"/>
    </w:pPr>
  </w:style>
  <w:style w:type="paragraph" w:styleId="NormalWeb">
    <w:name w:val="Normal (Web)"/>
    <w:basedOn w:val="Normal"/>
    <w:uiPriority w:val="99"/>
    <w:unhideWhenUsed/>
    <w:rsid w:val="001E1005"/>
    <w:pPr>
      <w:spacing w:before="100" w:beforeAutospacing="1" w:after="100" w:afterAutospacing="1"/>
    </w:pPr>
    <w:rPr>
      <w:lang w:val="en-GB" w:eastAsia="en-GB"/>
    </w:rPr>
  </w:style>
  <w:style w:type="paragraph" w:customStyle="1" w:styleId="Default">
    <w:name w:val="Default"/>
    <w:rsid w:val="005633C3"/>
    <w:pPr>
      <w:autoSpaceDE w:val="0"/>
      <w:autoSpaceDN w:val="0"/>
      <w:adjustRightInd w:val="0"/>
    </w:pPr>
    <w:rPr>
      <w:rFonts w:ascii="Verdana" w:hAnsi="Verdana" w:cs="Verdana"/>
      <w:color w:val="000000"/>
      <w:sz w:val="24"/>
      <w:szCs w:val="24"/>
      <w:lang w:val="en-GB" w:eastAsia="en-GB"/>
    </w:rPr>
  </w:style>
  <w:style w:type="character" w:styleId="UnresolvedMention">
    <w:name w:val="Unresolved Mention"/>
    <w:uiPriority w:val="99"/>
    <w:semiHidden/>
    <w:unhideWhenUsed/>
    <w:rsid w:val="00EE46EB"/>
    <w:rPr>
      <w:color w:val="605E5C"/>
      <w:shd w:val="clear" w:color="auto" w:fill="E1DFDD"/>
    </w:rPr>
  </w:style>
  <w:style w:type="character" w:styleId="FollowedHyperlink">
    <w:name w:val="FollowedHyperlink"/>
    <w:rsid w:val="004131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1147">
      <w:marLeft w:val="0"/>
      <w:marRight w:val="0"/>
      <w:marTop w:val="0"/>
      <w:marBottom w:val="0"/>
      <w:divBdr>
        <w:top w:val="none" w:sz="0" w:space="0" w:color="auto"/>
        <w:left w:val="none" w:sz="0" w:space="0" w:color="auto"/>
        <w:bottom w:val="none" w:sz="0" w:space="0" w:color="auto"/>
        <w:right w:val="none" w:sz="0" w:space="0" w:color="auto"/>
      </w:divBdr>
    </w:div>
    <w:div w:id="450053206">
      <w:marLeft w:val="0"/>
      <w:marRight w:val="0"/>
      <w:marTop w:val="0"/>
      <w:marBottom w:val="0"/>
      <w:divBdr>
        <w:top w:val="none" w:sz="0" w:space="0" w:color="auto"/>
        <w:left w:val="none" w:sz="0" w:space="0" w:color="auto"/>
        <w:bottom w:val="none" w:sz="0" w:space="0" w:color="auto"/>
        <w:right w:val="none" w:sz="0" w:space="0" w:color="auto"/>
      </w:divBdr>
    </w:div>
    <w:div w:id="853113499">
      <w:bodyDiv w:val="1"/>
      <w:marLeft w:val="0"/>
      <w:marRight w:val="0"/>
      <w:marTop w:val="0"/>
      <w:marBottom w:val="0"/>
      <w:divBdr>
        <w:top w:val="none" w:sz="0" w:space="0" w:color="auto"/>
        <w:left w:val="none" w:sz="0" w:space="0" w:color="auto"/>
        <w:bottom w:val="none" w:sz="0" w:space="0" w:color="auto"/>
        <w:right w:val="none" w:sz="0" w:space="0" w:color="auto"/>
      </w:divBdr>
    </w:div>
    <w:div w:id="1067655279">
      <w:marLeft w:val="0"/>
      <w:marRight w:val="0"/>
      <w:marTop w:val="0"/>
      <w:marBottom w:val="0"/>
      <w:divBdr>
        <w:top w:val="none" w:sz="0" w:space="0" w:color="auto"/>
        <w:left w:val="none" w:sz="0" w:space="0" w:color="auto"/>
        <w:bottom w:val="none" w:sz="0" w:space="0" w:color="auto"/>
        <w:right w:val="none" w:sz="0" w:space="0" w:color="auto"/>
      </w:divBdr>
    </w:div>
    <w:div w:id="1363364489">
      <w:marLeft w:val="0"/>
      <w:marRight w:val="0"/>
      <w:marTop w:val="0"/>
      <w:marBottom w:val="0"/>
      <w:divBdr>
        <w:top w:val="none" w:sz="0" w:space="0" w:color="auto"/>
        <w:left w:val="none" w:sz="0" w:space="0" w:color="auto"/>
        <w:bottom w:val="none" w:sz="0" w:space="0" w:color="auto"/>
        <w:right w:val="none" w:sz="0" w:space="0" w:color="auto"/>
      </w:divBdr>
    </w:div>
    <w:div w:id="1598055479">
      <w:marLeft w:val="0"/>
      <w:marRight w:val="0"/>
      <w:marTop w:val="0"/>
      <w:marBottom w:val="0"/>
      <w:divBdr>
        <w:top w:val="none" w:sz="0" w:space="0" w:color="auto"/>
        <w:left w:val="none" w:sz="0" w:space="0" w:color="auto"/>
        <w:bottom w:val="none" w:sz="0" w:space="0" w:color="auto"/>
        <w:right w:val="none" w:sz="0" w:space="0" w:color="auto"/>
      </w:divBdr>
    </w:div>
    <w:div w:id="1769353951">
      <w:bodyDiv w:val="1"/>
      <w:marLeft w:val="0"/>
      <w:marRight w:val="0"/>
      <w:marTop w:val="0"/>
      <w:marBottom w:val="0"/>
      <w:divBdr>
        <w:top w:val="none" w:sz="0" w:space="0" w:color="auto"/>
        <w:left w:val="none" w:sz="0" w:space="0" w:color="auto"/>
        <w:bottom w:val="none" w:sz="0" w:space="0" w:color="auto"/>
        <w:right w:val="none" w:sz="0" w:space="0" w:color="auto"/>
      </w:divBdr>
      <w:divsChild>
        <w:div w:id="1578517221">
          <w:marLeft w:val="0"/>
          <w:marRight w:val="0"/>
          <w:marTop w:val="0"/>
          <w:marBottom w:val="0"/>
          <w:divBdr>
            <w:top w:val="none" w:sz="0" w:space="0" w:color="auto"/>
            <w:left w:val="none" w:sz="0" w:space="0" w:color="auto"/>
            <w:bottom w:val="none" w:sz="0" w:space="0" w:color="auto"/>
            <w:right w:val="none" w:sz="0" w:space="0" w:color="auto"/>
          </w:divBdr>
          <w:divsChild>
            <w:div w:id="2087653866">
              <w:marLeft w:val="0"/>
              <w:marRight w:val="0"/>
              <w:marTop w:val="0"/>
              <w:marBottom w:val="0"/>
              <w:divBdr>
                <w:top w:val="none" w:sz="0" w:space="0" w:color="auto"/>
                <w:left w:val="none" w:sz="0" w:space="0" w:color="auto"/>
                <w:bottom w:val="none" w:sz="0" w:space="0" w:color="auto"/>
                <w:right w:val="none" w:sz="0" w:space="0" w:color="auto"/>
              </w:divBdr>
              <w:divsChild>
                <w:div w:id="130027007">
                  <w:marLeft w:val="0"/>
                  <w:marRight w:val="0"/>
                  <w:marTop w:val="0"/>
                  <w:marBottom w:val="0"/>
                  <w:divBdr>
                    <w:top w:val="none" w:sz="0" w:space="0" w:color="auto"/>
                    <w:left w:val="none" w:sz="0" w:space="0" w:color="auto"/>
                    <w:bottom w:val="none" w:sz="0" w:space="0" w:color="auto"/>
                    <w:right w:val="none" w:sz="0" w:space="0" w:color="auto"/>
                  </w:divBdr>
                  <w:divsChild>
                    <w:div w:id="135076099">
                      <w:marLeft w:val="0"/>
                      <w:marRight w:val="0"/>
                      <w:marTop w:val="0"/>
                      <w:marBottom w:val="0"/>
                      <w:divBdr>
                        <w:top w:val="none" w:sz="0" w:space="0" w:color="auto"/>
                        <w:left w:val="none" w:sz="0" w:space="0" w:color="auto"/>
                        <w:bottom w:val="none" w:sz="0" w:space="0" w:color="auto"/>
                        <w:right w:val="none" w:sz="0" w:space="0" w:color="auto"/>
                      </w:divBdr>
                      <w:divsChild>
                        <w:div w:id="734276444">
                          <w:marLeft w:val="0"/>
                          <w:marRight w:val="0"/>
                          <w:marTop w:val="0"/>
                          <w:marBottom w:val="0"/>
                          <w:divBdr>
                            <w:top w:val="none" w:sz="0" w:space="0" w:color="auto"/>
                            <w:left w:val="none" w:sz="0" w:space="0" w:color="auto"/>
                            <w:bottom w:val="none" w:sz="0" w:space="0" w:color="auto"/>
                            <w:right w:val="none" w:sz="0" w:space="0" w:color="auto"/>
                          </w:divBdr>
                          <w:divsChild>
                            <w:div w:id="607353035">
                              <w:marLeft w:val="0"/>
                              <w:marRight w:val="0"/>
                              <w:marTop w:val="0"/>
                              <w:marBottom w:val="0"/>
                              <w:divBdr>
                                <w:top w:val="single" w:sz="6" w:space="0" w:color="auto"/>
                                <w:left w:val="single" w:sz="6" w:space="0" w:color="auto"/>
                                <w:bottom w:val="single" w:sz="6" w:space="0" w:color="auto"/>
                                <w:right w:val="single" w:sz="6" w:space="0" w:color="auto"/>
                              </w:divBdr>
                              <w:divsChild>
                                <w:div w:id="174610009">
                                  <w:marLeft w:val="0"/>
                                  <w:marRight w:val="195"/>
                                  <w:marTop w:val="0"/>
                                  <w:marBottom w:val="0"/>
                                  <w:divBdr>
                                    <w:top w:val="none" w:sz="0" w:space="0" w:color="auto"/>
                                    <w:left w:val="none" w:sz="0" w:space="0" w:color="auto"/>
                                    <w:bottom w:val="none" w:sz="0" w:space="0" w:color="auto"/>
                                    <w:right w:val="none" w:sz="0" w:space="0" w:color="auto"/>
                                  </w:divBdr>
                                  <w:divsChild>
                                    <w:div w:id="721321653">
                                      <w:marLeft w:val="0"/>
                                      <w:marRight w:val="0"/>
                                      <w:marTop w:val="0"/>
                                      <w:marBottom w:val="0"/>
                                      <w:divBdr>
                                        <w:top w:val="none" w:sz="0" w:space="0" w:color="auto"/>
                                        <w:left w:val="none" w:sz="0" w:space="0" w:color="auto"/>
                                        <w:bottom w:val="none" w:sz="0" w:space="0" w:color="auto"/>
                                        <w:right w:val="none" w:sz="0" w:space="0" w:color="auto"/>
                                      </w:divBdr>
                                      <w:divsChild>
                                        <w:div w:id="925500167">
                                          <w:marLeft w:val="0"/>
                                          <w:marRight w:val="195"/>
                                          <w:marTop w:val="0"/>
                                          <w:marBottom w:val="0"/>
                                          <w:divBdr>
                                            <w:top w:val="none" w:sz="0" w:space="0" w:color="auto"/>
                                            <w:left w:val="none" w:sz="0" w:space="0" w:color="auto"/>
                                            <w:bottom w:val="none" w:sz="0" w:space="0" w:color="auto"/>
                                            <w:right w:val="none" w:sz="0" w:space="0" w:color="auto"/>
                                          </w:divBdr>
                                          <w:divsChild>
                                            <w:div w:id="836921800">
                                              <w:marLeft w:val="0"/>
                                              <w:marRight w:val="0"/>
                                              <w:marTop w:val="0"/>
                                              <w:marBottom w:val="0"/>
                                              <w:divBdr>
                                                <w:top w:val="none" w:sz="0" w:space="0" w:color="auto"/>
                                                <w:left w:val="none" w:sz="0" w:space="0" w:color="auto"/>
                                                <w:bottom w:val="none" w:sz="0" w:space="0" w:color="auto"/>
                                                <w:right w:val="none" w:sz="0" w:space="0" w:color="auto"/>
                                              </w:divBdr>
                                              <w:divsChild>
                                                <w:div w:id="195853585">
                                                  <w:marLeft w:val="0"/>
                                                  <w:marRight w:val="0"/>
                                                  <w:marTop w:val="0"/>
                                                  <w:marBottom w:val="0"/>
                                                  <w:divBdr>
                                                    <w:top w:val="none" w:sz="0" w:space="0" w:color="auto"/>
                                                    <w:left w:val="none" w:sz="0" w:space="0" w:color="auto"/>
                                                    <w:bottom w:val="none" w:sz="0" w:space="0" w:color="auto"/>
                                                    <w:right w:val="none" w:sz="0" w:space="0" w:color="auto"/>
                                                  </w:divBdr>
                                                  <w:divsChild>
                                                    <w:div w:id="1346328215">
                                                      <w:marLeft w:val="0"/>
                                                      <w:marRight w:val="0"/>
                                                      <w:marTop w:val="0"/>
                                                      <w:marBottom w:val="0"/>
                                                      <w:divBdr>
                                                        <w:top w:val="none" w:sz="0" w:space="0" w:color="auto"/>
                                                        <w:left w:val="none" w:sz="0" w:space="0" w:color="auto"/>
                                                        <w:bottom w:val="none" w:sz="0" w:space="0" w:color="auto"/>
                                                        <w:right w:val="none" w:sz="0" w:space="0" w:color="auto"/>
                                                      </w:divBdr>
                                                      <w:divsChild>
                                                        <w:div w:id="823469247">
                                                          <w:marLeft w:val="0"/>
                                                          <w:marRight w:val="0"/>
                                                          <w:marTop w:val="0"/>
                                                          <w:marBottom w:val="0"/>
                                                          <w:divBdr>
                                                            <w:top w:val="none" w:sz="0" w:space="0" w:color="auto"/>
                                                            <w:left w:val="none" w:sz="0" w:space="0" w:color="auto"/>
                                                            <w:bottom w:val="none" w:sz="0" w:space="0" w:color="auto"/>
                                                            <w:right w:val="none" w:sz="0" w:space="0" w:color="auto"/>
                                                          </w:divBdr>
                                                          <w:divsChild>
                                                            <w:div w:id="507671324">
                                                              <w:marLeft w:val="0"/>
                                                              <w:marRight w:val="0"/>
                                                              <w:marTop w:val="0"/>
                                                              <w:marBottom w:val="0"/>
                                                              <w:divBdr>
                                                                <w:top w:val="none" w:sz="0" w:space="0" w:color="auto"/>
                                                                <w:left w:val="none" w:sz="0" w:space="0" w:color="auto"/>
                                                                <w:bottom w:val="none" w:sz="0" w:space="0" w:color="auto"/>
                                                                <w:right w:val="none" w:sz="0" w:space="0" w:color="auto"/>
                                                              </w:divBdr>
                                                              <w:divsChild>
                                                                <w:div w:id="1094286489">
                                                                  <w:marLeft w:val="405"/>
                                                                  <w:marRight w:val="0"/>
                                                                  <w:marTop w:val="0"/>
                                                                  <w:marBottom w:val="0"/>
                                                                  <w:divBdr>
                                                                    <w:top w:val="none" w:sz="0" w:space="0" w:color="auto"/>
                                                                    <w:left w:val="none" w:sz="0" w:space="0" w:color="auto"/>
                                                                    <w:bottom w:val="none" w:sz="0" w:space="0" w:color="auto"/>
                                                                    <w:right w:val="none" w:sz="0" w:space="0" w:color="auto"/>
                                                                  </w:divBdr>
                                                                  <w:divsChild>
                                                                    <w:div w:id="672954862">
                                                                      <w:marLeft w:val="0"/>
                                                                      <w:marRight w:val="0"/>
                                                                      <w:marTop w:val="0"/>
                                                                      <w:marBottom w:val="0"/>
                                                                      <w:divBdr>
                                                                        <w:top w:val="none" w:sz="0" w:space="0" w:color="auto"/>
                                                                        <w:left w:val="none" w:sz="0" w:space="0" w:color="auto"/>
                                                                        <w:bottom w:val="none" w:sz="0" w:space="0" w:color="auto"/>
                                                                        <w:right w:val="none" w:sz="0" w:space="0" w:color="auto"/>
                                                                      </w:divBdr>
                                                                      <w:divsChild>
                                                                        <w:div w:id="469253509">
                                                                          <w:marLeft w:val="0"/>
                                                                          <w:marRight w:val="0"/>
                                                                          <w:marTop w:val="0"/>
                                                                          <w:marBottom w:val="0"/>
                                                                          <w:divBdr>
                                                                            <w:top w:val="none" w:sz="0" w:space="0" w:color="auto"/>
                                                                            <w:left w:val="none" w:sz="0" w:space="0" w:color="auto"/>
                                                                            <w:bottom w:val="none" w:sz="0" w:space="0" w:color="auto"/>
                                                                            <w:right w:val="none" w:sz="0" w:space="0" w:color="auto"/>
                                                                          </w:divBdr>
                                                                          <w:divsChild>
                                                                            <w:div w:id="1039090516">
                                                                              <w:marLeft w:val="0"/>
                                                                              <w:marRight w:val="0"/>
                                                                              <w:marTop w:val="0"/>
                                                                              <w:marBottom w:val="0"/>
                                                                              <w:divBdr>
                                                                                <w:top w:val="none" w:sz="0" w:space="0" w:color="auto"/>
                                                                                <w:left w:val="none" w:sz="0" w:space="0" w:color="auto"/>
                                                                                <w:bottom w:val="none" w:sz="0" w:space="0" w:color="auto"/>
                                                                                <w:right w:val="none" w:sz="0" w:space="0" w:color="auto"/>
                                                                              </w:divBdr>
                                                                              <w:divsChild>
                                                                                <w:div w:id="1353459246">
                                                                                  <w:marLeft w:val="0"/>
                                                                                  <w:marRight w:val="0"/>
                                                                                  <w:marTop w:val="0"/>
                                                                                  <w:marBottom w:val="0"/>
                                                                                  <w:divBdr>
                                                                                    <w:top w:val="none" w:sz="0" w:space="0" w:color="auto"/>
                                                                                    <w:left w:val="none" w:sz="0" w:space="0" w:color="auto"/>
                                                                                    <w:bottom w:val="none" w:sz="0" w:space="0" w:color="auto"/>
                                                                                    <w:right w:val="none" w:sz="0" w:space="0" w:color="auto"/>
                                                                                  </w:divBdr>
                                                                                  <w:divsChild>
                                                                                    <w:div w:id="1952516766">
                                                                                      <w:marLeft w:val="0"/>
                                                                                      <w:marRight w:val="0"/>
                                                                                      <w:marTop w:val="0"/>
                                                                                      <w:marBottom w:val="0"/>
                                                                                      <w:divBdr>
                                                                                        <w:top w:val="none" w:sz="0" w:space="0" w:color="auto"/>
                                                                                        <w:left w:val="none" w:sz="0" w:space="0" w:color="auto"/>
                                                                                        <w:bottom w:val="none" w:sz="0" w:space="0" w:color="auto"/>
                                                                                        <w:right w:val="none" w:sz="0" w:space="0" w:color="auto"/>
                                                                                      </w:divBdr>
                                                                                      <w:divsChild>
                                                                                        <w:div w:id="1600792522">
                                                                                          <w:marLeft w:val="0"/>
                                                                                          <w:marRight w:val="0"/>
                                                                                          <w:marTop w:val="0"/>
                                                                                          <w:marBottom w:val="0"/>
                                                                                          <w:divBdr>
                                                                                            <w:top w:val="none" w:sz="0" w:space="0" w:color="auto"/>
                                                                                            <w:left w:val="none" w:sz="0" w:space="0" w:color="auto"/>
                                                                                            <w:bottom w:val="none" w:sz="0" w:space="0" w:color="auto"/>
                                                                                            <w:right w:val="none" w:sz="0" w:space="0" w:color="auto"/>
                                                                                          </w:divBdr>
                                                                                          <w:divsChild>
                                                                                            <w:div w:id="2042852749">
                                                                                              <w:marLeft w:val="0"/>
                                                                                              <w:marRight w:val="150"/>
                                                                                              <w:marTop w:val="75"/>
                                                                                              <w:marBottom w:val="0"/>
                                                                                              <w:divBdr>
                                                                                                <w:top w:val="none" w:sz="0" w:space="0" w:color="auto"/>
                                                                                                <w:left w:val="none" w:sz="0" w:space="0" w:color="auto"/>
                                                                                                <w:bottom w:val="single" w:sz="6" w:space="15" w:color="auto"/>
                                                                                                <w:right w:val="none" w:sz="0" w:space="0" w:color="auto"/>
                                                                                              </w:divBdr>
                                                                                              <w:divsChild>
                                                                                                <w:div w:id="1230312606">
                                                                                                  <w:marLeft w:val="1200"/>
                                                                                                  <w:marRight w:val="0"/>
                                                                                                  <w:marTop w:val="180"/>
                                                                                                  <w:marBottom w:val="0"/>
                                                                                                  <w:divBdr>
                                                                                                    <w:top w:val="none" w:sz="0" w:space="0" w:color="auto"/>
                                                                                                    <w:left w:val="none" w:sz="0" w:space="0" w:color="auto"/>
                                                                                                    <w:bottom w:val="none" w:sz="0" w:space="0" w:color="auto"/>
                                                                                                    <w:right w:val="none" w:sz="0" w:space="0" w:color="auto"/>
                                                                                                  </w:divBdr>
                                                                                                  <w:divsChild>
                                                                                                    <w:div w:id="1100612683">
                                                                                                      <w:marLeft w:val="0"/>
                                                                                                      <w:marRight w:val="0"/>
                                                                                                      <w:marTop w:val="0"/>
                                                                                                      <w:marBottom w:val="0"/>
                                                                                                      <w:divBdr>
                                                                                                        <w:top w:val="none" w:sz="0" w:space="0" w:color="auto"/>
                                                                                                        <w:left w:val="none" w:sz="0" w:space="0" w:color="auto"/>
                                                                                                        <w:bottom w:val="none" w:sz="0" w:space="0" w:color="auto"/>
                                                                                                        <w:right w:val="none" w:sz="0" w:space="0" w:color="auto"/>
                                                                                                      </w:divBdr>
                                                                                                      <w:divsChild>
                                                                                                        <w:div w:id="173690837">
                                                                                                          <w:marLeft w:val="0"/>
                                                                                                          <w:marRight w:val="0"/>
                                                                                                          <w:marTop w:val="15"/>
                                                                                                          <w:marBottom w:val="0"/>
                                                                                                          <w:divBdr>
                                                                                                            <w:top w:val="none" w:sz="0" w:space="0" w:color="auto"/>
                                                                                                            <w:left w:val="none" w:sz="0" w:space="0" w:color="auto"/>
                                                                                                            <w:bottom w:val="none" w:sz="0" w:space="0" w:color="auto"/>
                                                                                                            <w:right w:val="none" w:sz="0" w:space="0" w:color="auto"/>
                                                                                                          </w:divBdr>
                                                                                                          <w:divsChild>
                                                                                                            <w:div w:id="147868911">
                                                                                                              <w:marLeft w:val="0"/>
                                                                                                              <w:marRight w:val="0"/>
                                                                                                              <w:marTop w:val="0"/>
                                                                                                              <w:marBottom w:val="0"/>
                                                                                                              <w:divBdr>
                                                                                                                <w:top w:val="none" w:sz="0" w:space="0" w:color="auto"/>
                                                                                                                <w:left w:val="none" w:sz="0" w:space="0" w:color="auto"/>
                                                                                                                <w:bottom w:val="none" w:sz="0" w:space="0" w:color="auto"/>
                                                                                                                <w:right w:val="none" w:sz="0" w:space="0" w:color="auto"/>
                                                                                                              </w:divBdr>
                                                                                                              <w:divsChild>
                                                                                                                <w:div w:id="1246719914">
                                                                                                                  <w:marLeft w:val="0"/>
                                                                                                                  <w:marRight w:val="0"/>
                                                                                                                  <w:marTop w:val="0"/>
                                                                                                                  <w:marBottom w:val="0"/>
                                                                                                                  <w:divBdr>
                                                                                                                    <w:top w:val="none" w:sz="0" w:space="0" w:color="auto"/>
                                                                                                                    <w:left w:val="none" w:sz="0" w:space="0" w:color="auto"/>
                                                                                                                    <w:bottom w:val="none" w:sz="0" w:space="0" w:color="auto"/>
                                                                                                                    <w:right w:val="none" w:sz="0" w:space="0" w:color="auto"/>
                                                                                                                  </w:divBdr>
                                                                                                                  <w:divsChild>
                                                                                                                    <w:div w:id="1003823739">
                                                                                                                      <w:marLeft w:val="0"/>
                                                                                                                      <w:marRight w:val="0"/>
                                                                                                                      <w:marTop w:val="0"/>
                                                                                                                      <w:marBottom w:val="0"/>
                                                                                                                      <w:divBdr>
                                                                                                                        <w:top w:val="none" w:sz="0" w:space="0" w:color="auto"/>
                                                                                                                        <w:left w:val="none" w:sz="0" w:space="0" w:color="auto"/>
                                                                                                                        <w:bottom w:val="none" w:sz="0" w:space="0" w:color="auto"/>
                                                                                                                        <w:right w:val="none" w:sz="0" w:space="0" w:color="auto"/>
                                                                                                                      </w:divBdr>
                                                                                                                      <w:divsChild>
                                                                                                                        <w:div w:id="1420371138">
                                                                                                                          <w:marLeft w:val="0"/>
                                                                                                                          <w:marRight w:val="0"/>
                                                                                                                          <w:marTop w:val="0"/>
                                                                                                                          <w:marBottom w:val="0"/>
                                                                                                                          <w:divBdr>
                                                                                                                            <w:top w:val="none" w:sz="0" w:space="0" w:color="auto"/>
                                                                                                                            <w:left w:val="none" w:sz="0" w:space="0" w:color="auto"/>
                                                                                                                            <w:bottom w:val="none" w:sz="0" w:space="0" w:color="auto"/>
                                                                                                                            <w:right w:val="none" w:sz="0" w:space="0" w:color="auto"/>
                                                                                                                          </w:divBdr>
                                                                                                                          <w:divsChild>
                                                                                                                            <w:div w:id="1744909701">
                                                                                                                              <w:marLeft w:val="0"/>
                                                                                                                              <w:marRight w:val="0"/>
                                                                                                                              <w:marTop w:val="0"/>
                                                                                                                              <w:marBottom w:val="0"/>
                                                                                                                              <w:divBdr>
                                                                                                                                <w:top w:val="none" w:sz="0" w:space="0" w:color="auto"/>
                                                                                                                                <w:left w:val="none" w:sz="0" w:space="0" w:color="auto"/>
                                                                                                                                <w:bottom w:val="none" w:sz="0" w:space="0" w:color="auto"/>
                                                                                                                                <w:right w:val="none" w:sz="0" w:space="0" w:color="auto"/>
                                                                                                                              </w:divBdr>
                                                                                                                              <w:divsChild>
                                                                                                                                <w:div w:id="1075859568">
                                                                                                                                  <w:marLeft w:val="0"/>
                                                                                                                                  <w:marRight w:val="0"/>
                                                                                                                                  <w:marTop w:val="0"/>
                                                                                                                                  <w:marBottom w:val="0"/>
                                                                                                                                  <w:divBdr>
                                                                                                                                    <w:top w:val="none" w:sz="0" w:space="0" w:color="auto"/>
                                                                                                                                    <w:left w:val="none" w:sz="0" w:space="0" w:color="auto"/>
                                                                                                                                    <w:bottom w:val="none" w:sz="0" w:space="0" w:color="auto"/>
                                                                                                                                    <w:right w:val="none" w:sz="0" w:space="0" w:color="auto"/>
                                                                                                                                  </w:divBdr>
                                                                                                                                  <w:divsChild>
                                                                                                                                    <w:div w:id="1357580130">
                                                                                                                                      <w:marLeft w:val="0"/>
                                                                                                                                      <w:marRight w:val="0"/>
                                                                                                                                      <w:marTop w:val="0"/>
                                                                                                                                      <w:marBottom w:val="0"/>
                                                                                                                                      <w:divBdr>
                                                                                                                                        <w:top w:val="none" w:sz="0" w:space="0" w:color="auto"/>
                                                                                                                                        <w:left w:val="none" w:sz="0" w:space="0" w:color="auto"/>
                                                                                                                                        <w:bottom w:val="none" w:sz="0" w:space="0" w:color="auto"/>
                                                                                                                                        <w:right w:val="none" w:sz="0" w:space="0" w:color="auto"/>
                                                                                                                                      </w:divBdr>
                                                                                                                                      <w:divsChild>
                                                                                                                                        <w:div w:id="1164705939">
                                                                                                                                          <w:marLeft w:val="0"/>
                                                                                                                                          <w:marRight w:val="0"/>
                                                                                                                                          <w:marTop w:val="0"/>
                                                                                                                                          <w:marBottom w:val="0"/>
                                                                                                                                          <w:divBdr>
                                                                                                                                            <w:top w:val="none" w:sz="0" w:space="0" w:color="auto"/>
                                                                                                                                            <w:left w:val="none" w:sz="0" w:space="0" w:color="auto"/>
                                                                                                                                            <w:bottom w:val="none" w:sz="0" w:space="0" w:color="auto"/>
                                                                                                                                            <w:right w:val="none" w:sz="0" w:space="0" w:color="auto"/>
                                                                                                                                          </w:divBdr>
                                                                                                                                        </w:div>
                                                                                                                                        <w:div w:id="1631782494">
                                                                                                                                          <w:marLeft w:val="283"/>
                                                                                                                                          <w:marRight w:val="0"/>
                                                                                                                                          <w:marTop w:val="0"/>
                                                                                                                                          <w:marBottom w:val="120"/>
                                                                                                                                          <w:divBdr>
                                                                                                                                            <w:top w:val="none" w:sz="0" w:space="0" w:color="auto"/>
                                                                                                                                            <w:left w:val="none" w:sz="0" w:space="0" w:color="auto"/>
                                                                                                                                            <w:bottom w:val="none" w:sz="0" w:space="0" w:color="auto"/>
                                                                                                                                            <w:right w:val="none" w:sz="0" w:space="0" w:color="auto"/>
                                                                                                                                          </w:divBdr>
                                                                                                                                        </w:div>
                                                                                                                                        <w:div w:id="21091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hooladmissions@cornwall.gov.uk" TargetMode="External"/><Relationship Id="rId18" Type="http://schemas.openxmlformats.org/officeDocument/2006/relationships/hyperlink" Target="http://www.cornwall.gov.uk/admiss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chooladmissions@cornwall.gov.uk" TargetMode="External"/><Relationship Id="rId17" Type="http://schemas.openxmlformats.org/officeDocument/2006/relationships/hyperlink" Target="http://www.cornwall.gov.uk/admissi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upportincornwall.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nwall.gov.uk/admission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rnwall.gov.uk/admissions" TargetMode="External"/><Relationship Id="rId23" Type="http://schemas.openxmlformats.org/officeDocument/2006/relationships/footer" Target="footer2.xml"/><Relationship Id="rId10" Type="http://schemas.openxmlformats.org/officeDocument/2006/relationships/hyperlink" Target="http://www.cornwall.gov.uk/admissions" TargetMode="External"/><Relationship Id="rId19" Type="http://schemas.openxmlformats.org/officeDocument/2006/relationships/hyperlink" Target="mailto:schooladmissions@cornwall.gov.ukN" TargetMode="External"/><Relationship Id="rId4" Type="http://schemas.openxmlformats.org/officeDocument/2006/relationships/settings" Target="settings.xml"/><Relationship Id="rId9" Type="http://schemas.openxmlformats.org/officeDocument/2006/relationships/hyperlink" Target="http://www.gov.uk/government/publications/school-admissions-code--2" TargetMode="External"/><Relationship Id="rId14" Type="http://schemas.openxmlformats.org/officeDocument/2006/relationships/hyperlink" Target="http://www.cornwall.gov.uk/admiss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2749-E5AE-46F0-A9EC-645285B8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5017</Words>
  <Characters>28601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Admissions Policy</vt:lpstr>
    </vt:vector>
  </TitlesOfParts>
  <Company>Research Machines plc.</Company>
  <LinksUpToDate>false</LinksUpToDate>
  <CharactersWithSpaces>33551</CharactersWithSpaces>
  <SharedDoc>false</SharedDoc>
  <HLinks>
    <vt:vector size="66" baseType="variant">
      <vt:variant>
        <vt:i4>2621510</vt:i4>
      </vt:variant>
      <vt:variant>
        <vt:i4>30</vt:i4>
      </vt:variant>
      <vt:variant>
        <vt:i4>0</vt:i4>
      </vt:variant>
      <vt:variant>
        <vt:i4>5</vt:i4>
      </vt:variant>
      <vt:variant>
        <vt:lpwstr>mailto:schooladmissions@cornwall.gov.ukN</vt:lpwstr>
      </vt:variant>
      <vt:variant>
        <vt:lpwstr/>
      </vt:variant>
      <vt:variant>
        <vt:i4>6094854</vt:i4>
      </vt:variant>
      <vt:variant>
        <vt:i4>27</vt:i4>
      </vt:variant>
      <vt:variant>
        <vt:i4>0</vt:i4>
      </vt:variant>
      <vt:variant>
        <vt:i4>5</vt:i4>
      </vt:variant>
      <vt:variant>
        <vt:lpwstr>http://www.cornwall.gov.uk/admissions</vt:lpwstr>
      </vt:variant>
      <vt:variant>
        <vt:lpwstr/>
      </vt:variant>
      <vt:variant>
        <vt:i4>6094854</vt:i4>
      </vt:variant>
      <vt:variant>
        <vt:i4>24</vt:i4>
      </vt:variant>
      <vt:variant>
        <vt:i4>0</vt:i4>
      </vt:variant>
      <vt:variant>
        <vt:i4>5</vt:i4>
      </vt:variant>
      <vt:variant>
        <vt:lpwstr>http://www.cornwall.gov.uk/admissions</vt:lpwstr>
      </vt:variant>
      <vt:variant>
        <vt:lpwstr/>
      </vt:variant>
      <vt:variant>
        <vt:i4>196701</vt:i4>
      </vt:variant>
      <vt:variant>
        <vt:i4>21</vt:i4>
      </vt:variant>
      <vt:variant>
        <vt:i4>0</vt:i4>
      </vt:variant>
      <vt:variant>
        <vt:i4>5</vt:i4>
      </vt:variant>
      <vt:variant>
        <vt:lpwstr>http://www.supportincornwall.org.uk/</vt:lpwstr>
      </vt:variant>
      <vt:variant>
        <vt:lpwstr/>
      </vt:variant>
      <vt:variant>
        <vt:i4>6094854</vt:i4>
      </vt:variant>
      <vt:variant>
        <vt:i4>18</vt:i4>
      </vt:variant>
      <vt:variant>
        <vt:i4>0</vt:i4>
      </vt:variant>
      <vt:variant>
        <vt:i4>5</vt:i4>
      </vt:variant>
      <vt:variant>
        <vt:lpwstr>http://www.cornwall.gov.uk/admissions</vt:lpwstr>
      </vt:variant>
      <vt:variant>
        <vt:lpwstr/>
      </vt:variant>
      <vt:variant>
        <vt:i4>6094854</vt:i4>
      </vt:variant>
      <vt:variant>
        <vt:i4>15</vt:i4>
      </vt:variant>
      <vt:variant>
        <vt:i4>0</vt:i4>
      </vt:variant>
      <vt:variant>
        <vt:i4>5</vt:i4>
      </vt:variant>
      <vt:variant>
        <vt:lpwstr>http://www.cornwall.gov.uk/admissions</vt:lpwstr>
      </vt:variant>
      <vt:variant>
        <vt:lpwstr/>
      </vt:variant>
      <vt:variant>
        <vt:i4>4587565</vt:i4>
      </vt:variant>
      <vt:variant>
        <vt:i4>12</vt:i4>
      </vt:variant>
      <vt:variant>
        <vt:i4>0</vt:i4>
      </vt:variant>
      <vt:variant>
        <vt:i4>5</vt:i4>
      </vt:variant>
      <vt:variant>
        <vt:lpwstr>mailto:schooladmissions@cornwall.gov.uk</vt:lpwstr>
      </vt:variant>
      <vt:variant>
        <vt:lpwstr/>
      </vt:variant>
      <vt:variant>
        <vt:i4>4587565</vt:i4>
      </vt:variant>
      <vt:variant>
        <vt:i4>9</vt:i4>
      </vt:variant>
      <vt:variant>
        <vt:i4>0</vt:i4>
      </vt:variant>
      <vt:variant>
        <vt:i4>5</vt:i4>
      </vt:variant>
      <vt:variant>
        <vt:lpwstr>mailto:schooladmissions@cornwall.gov.uk</vt:lpwstr>
      </vt:variant>
      <vt:variant>
        <vt:lpwstr/>
      </vt:variant>
      <vt:variant>
        <vt:i4>6094854</vt:i4>
      </vt:variant>
      <vt:variant>
        <vt:i4>6</vt:i4>
      </vt:variant>
      <vt:variant>
        <vt:i4>0</vt:i4>
      </vt:variant>
      <vt:variant>
        <vt:i4>5</vt:i4>
      </vt:variant>
      <vt:variant>
        <vt:lpwstr>http://www.cornwall.gov.uk/admissions</vt:lpwstr>
      </vt:variant>
      <vt:variant>
        <vt:lpwstr/>
      </vt:variant>
      <vt:variant>
        <vt:i4>6094854</vt:i4>
      </vt:variant>
      <vt:variant>
        <vt:i4>3</vt:i4>
      </vt:variant>
      <vt:variant>
        <vt:i4>0</vt:i4>
      </vt:variant>
      <vt:variant>
        <vt:i4>5</vt:i4>
      </vt:variant>
      <vt:variant>
        <vt:lpwstr>http://www.cornwall.gov.uk/admissions</vt:lpwstr>
      </vt:variant>
      <vt:variant>
        <vt:lpwstr/>
      </vt:variant>
      <vt:variant>
        <vt:i4>3473462</vt:i4>
      </vt:variant>
      <vt:variant>
        <vt:i4>0</vt:i4>
      </vt:variant>
      <vt:variant>
        <vt:i4>0</vt:i4>
      </vt:variant>
      <vt:variant>
        <vt:i4>5</vt:i4>
      </vt:variant>
      <vt:variant>
        <vt:lpwstr>http://www.gov.uk/government/publications/school-admissions-code--2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
  <dc:creator>St Stephens</dc:creator>
  <cp:keywords/>
  <dc:description/>
  <cp:lastModifiedBy>Jonny Phillpotts</cp:lastModifiedBy>
  <cp:revision>4</cp:revision>
  <cp:lastPrinted>2014-03-25T21:04:00Z</cp:lastPrinted>
  <dcterms:created xsi:type="dcterms:W3CDTF">2024-01-05T10:45:00Z</dcterms:created>
  <dcterms:modified xsi:type="dcterms:W3CDTF">2024-01-05T10:48:00Z</dcterms:modified>
</cp:coreProperties>
</file>